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3B4" w:rsidRPr="00E02057" w:rsidRDefault="00AA42CC" w:rsidP="008E5329">
      <w:pPr>
        <w:spacing w:after="0" w:line="240" w:lineRule="auto"/>
        <w:jc w:val="center"/>
        <w:rPr>
          <w:rFonts w:ascii="Times New Roman" w:hAnsi="Times New Roman" w:cs="Times New Roman"/>
          <w:b/>
          <w:lang w:val="uk-UA"/>
        </w:rPr>
      </w:pPr>
      <w:r w:rsidRPr="00E02057">
        <w:rPr>
          <w:rFonts w:ascii="Times New Roman" w:hAnsi="Times New Roman"/>
          <w:b/>
          <w:sz w:val="24"/>
          <w:szCs w:val="24"/>
          <w:lang w:val="uk-UA"/>
        </w:rPr>
        <w:t>ВОЛОЧИСЬКЕ КОМУНАЛЬНЕ ПІДПРИЄМСТВО ВОДОПРОВІДНО-КАНАЛІЗАЦІЙНОГО ГОСПОДАРСТВА «ДЖЕРЕЛО»</w:t>
      </w:r>
    </w:p>
    <w:p w:rsidR="002C63B4" w:rsidRPr="00E02057" w:rsidRDefault="002C63B4" w:rsidP="002C63B4">
      <w:pPr>
        <w:spacing w:after="0" w:line="240" w:lineRule="auto"/>
        <w:rPr>
          <w:rFonts w:ascii="Times New Roman" w:hAnsi="Times New Roman" w:cs="Times New Roman"/>
          <w:lang w:val="uk-UA"/>
        </w:rPr>
      </w:pPr>
    </w:p>
    <w:p w:rsidR="002C63B4" w:rsidRPr="00E02057" w:rsidRDefault="002C63B4" w:rsidP="002C63B4">
      <w:pPr>
        <w:spacing w:after="0" w:line="240" w:lineRule="auto"/>
        <w:jc w:val="center"/>
        <w:rPr>
          <w:rFonts w:ascii="Times New Roman" w:hAnsi="Times New Roman" w:cs="Times New Roman"/>
          <w:b/>
          <w:sz w:val="24"/>
          <w:szCs w:val="24"/>
          <w:lang w:val="uk-UA"/>
        </w:rPr>
      </w:pPr>
      <w:r w:rsidRPr="00E02057">
        <w:rPr>
          <w:rFonts w:ascii="Times New Roman" w:hAnsi="Times New Roman" w:cs="Times New Roman"/>
          <w:b/>
          <w:sz w:val="24"/>
          <w:szCs w:val="24"/>
          <w:lang w:val="uk-UA"/>
        </w:rPr>
        <w:t>ОБҐРУНТУВАННЯ</w:t>
      </w:r>
    </w:p>
    <w:p w:rsidR="005B7423" w:rsidRPr="00E02057" w:rsidRDefault="002C63B4" w:rsidP="005B7423">
      <w:pPr>
        <w:spacing w:after="0" w:line="240" w:lineRule="auto"/>
        <w:jc w:val="center"/>
        <w:rPr>
          <w:rFonts w:ascii="Times New Roman" w:hAnsi="Times New Roman" w:cs="Times New Roman"/>
          <w:sz w:val="24"/>
          <w:szCs w:val="24"/>
          <w:lang w:val="uk-UA"/>
        </w:rPr>
      </w:pPr>
      <w:r w:rsidRPr="00E02057">
        <w:rPr>
          <w:rFonts w:ascii="Times New Roman" w:hAnsi="Times New Roman" w:cs="Times New Roman"/>
          <w:b/>
          <w:sz w:val="24"/>
          <w:szCs w:val="24"/>
          <w:lang w:val="uk-UA"/>
        </w:rPr>
        <w:t xml:space="preserve">технічних та якісних характеристик закупівлі </w:t>
      </w:r>
      <w:r w:rsidR="00AA42CC" w:rsidRPr="00E02057">
        <w:rPr>
          <w:rFonts w:ascii="Times New Roman" w:hAnsi="Times New Roman" w:cs="Times New Roman"/>
          <w:b/>
          <w:sz w:val="24"/>
          <w:szCs w:val="24"/>
          <w:lang w:val="uk-UA"/>
        </w:rPr>
        <w:t>дизельного генератора</w:t>
      </w:r>
      <w:r w:rsidRPr="00E02057">
        <w:rPr>
          <w:rFonts w:ascii="Times New Roman" w:hAnsi="Times New Roman" w:cs="Times New Roman"/>
          <w:b/>
          <w:sz w:val="24"/>
          <w:szCs w:val="24"/>
          <w:lang w:val="uk-UA"/>
        </w:rPr>
        <w:t>, розміру бюджетного призначення, очікуваної вартості предмета закупівлі</w:t>
      </w:r>
    </w:p>
    <w:p w:rsidR="002C63B4" w:rsidRPr="00E02057" w:rsidRDefault="002C63B4" w:rsidP="005B7423">
      <w:pPr>
        <w:spacing w:after="0" w:line="240" w:lineRule="auto"/>
        <w:jc w:val="center"/>
        <w:rPr>
          <w:rFonts w:ascii="Times New Roman" w:hAnsi="Times New Roman" w:cs="Times New Roman"/>
          <w:i/>
          <w:sz w:val="24"/>
          <w:szCs w:val="24"/>
          <w:lang w:val="uk-UA"/>
        </w:rPr>
      </w:pPr>
      <w:r w:rsidRPr="00E02057">
        <w:rPr>
          <w:rFonts w:ascii="Times New Roman" w:hAnsi="Times New Roman" w:cs="Times New Roman"/>
          <w:i/>
          <w:sz w:val="24"/>
          <w:szCs w:val="24"/>
          <w:lang w:val="uk-UA"/>
        </w:rPr>
        <w:t>(оприлюднюється на виконання постанови КМУ № 710 від 11.10.2016 «Про ефективне використання державних коштів» (зі змінами))</w:t>
      </w:r>
    </w:p>
    <w:p w:rsidR="005B7423" w:rsidRPr="00E02057" w:rsidRDefault="005B7423" w:rsidP="005B7423">
      <w:pPr>
        <w:spacing w:after="0" w:line="240" w:lineRule="auto"/>
        <w:jc w:val="center"/>
        <w:rPr>
          <w:rFonts w:ascii="Times New Roman" w:hAnsi="Times New Roman" w:cs="Times New Roman"/>
          <w:i/>
          <w:sz w:val="24"/>
          <w:szCs w:val="24"/>
        </w:rPr>
      </w:pPr>
    </w:p>
    <w:p w:rsidR="002C63B4" w:rsidRPr="00E02057" w:rsidRDefault="002C63B4" w:rsidP="00FC0D72">
      <w:pPr>
        <w:spacing w:after="0" w:line="240" w:lineRule="auto"/>
        <w:ind w:firstLine="567"/>
        <w:jc w:val="both"/>
        <w:rPr>
          <w:rFonts w:ascii="Times New Roman" w:hAnsi="Times New Roman" w:cs="Times New Roman"/>
          <w:sz w:val="24"/>
          <w:szCs w:val="24"/>
          <w:lang w:val="uk-UA"/>
        </w:rPr>
      </w:pPr>
      <w:r w:rsidRPr="00E02057">
        <w:rPr>
          <w:rFonts w:ascii="Times New Roman" w:hAnsi="Times New Roman" w:cs="Times New Roman"/>
          <w:b/>
          <w:i/>
          <w:sz w:val="24"/>
          <w:szCs w:val="24"/>
          <w:lang w:val="uk-UA"/>
        </w:rPr>
        <w:t>Найменування, місцезнаходження та ідентифікаційний код замовника в Єдиному державному реєстрі юридичних осіб, фізичних осіб — підприємців та громадських формувань, його категорія</w:t>
      </w:r>
      <w:r w:rsidRPr="00E02057">
        <w:rPr>
          <w:rFonts w:ascii="Times New Roman" w:hAnsi="Times New Roman" w:cs="Times New Roman"/>
          <w:sz w:val="24"/>
          <w:szCs w:val="24"/>
          <w:lang w:val="uk-UA"/>
        </w:rPr>
        <w:t>:</w:t>
      </w:r>
    </w:p>
    <w:p w:rsidR="002C63B4" w:rsidRPr="005B7423" w:rsidRDefault="00AA42CC" w:rsidP="00FC0D72">
      <w:pPr>
        <w:spacing w:after="0" w:line="240" w:lineRule="auto"/>
        <w:ind w:firstLine="567"/>
        <w:jc w:val="both"/>
        <w:rPr>
          <w:rFonts w:ascii="Times New Roman" w:hAnsi="Times New Roman" w:cs="Times New Roman"/>
          <w:sz w:val="24"/>
          <w:szCs w:val="24"/>
          <w:lang w:val="uk-UA"/>
        </w:rPr>
      </w:pPr>
      <w:r w:rsidRPr="00E02057">
        <w:rPr>
          <w:rFonts w:ascii="Times New Roman" w:hAnsi="Times New Roman"/>
          <w:bCs/>
          <w:sz w:val="24"/>
          <w:szCs w:val="24"/>
          <w:lang w:val="uk-UA"/>
        </w:rPr>
        <w:t>Волочиське комунальне підприємство водопровідно-каналізаційного господарства «ДЖЕРЕЛО»</w:t>
      </w:r>
      <w:r w:rsidR="004B14EE" w:rsidRPr="00E02057">
        <w:rPr>
          <w:rFonts w:ascii="Times New Roman" w:hAnsi="Times New Roman" w:cs="Times New Roman"/>
          <w:bCs/>
          <w:sz w:val="24"/>
          <w:szCs w:val="24"/>
          <w:lang w:val="uk-UA"/>
        </w:rPr>
        <w:t xml:space="preserve">, </w:t>
      </w:r>
      <w:r w:rsidRPr="00E02057">
        <w:rPr>
          <w:rFonts w:ascii="Times New Roman" w:hAnsi="Times New Roman" w:cs="Times New Roman"/>
          <w:bCs/>
          <w:sz w:val="24"/>
          <w:szCs w:val="24"/>
          <w:lang w:val="uk-UA"/>
        </w:rPr>
        <w:t>14152618</w:t>
      </w:r>
      <w:r w:rsidR="002C63B4" w:rsidRPr="00E02057">
        <w:rPr>
          <w:rFonts w:ascii="Times New Roman" w:hAnsi="Times New Roman" w:cs="Times New Roman"/>
          <w:sz w:val="24"/>
          <w:szCs w:val="24"/>
          <w:lang w:val="uk-UA"/>
        </w:rPr>
        <w:t>.</w:t>
      </w:r>
    </w:p>
    <w:p w:rsidR="00D54DEC" w:rsidRDefault="002C63B4" w:rsidP="00713520">
      <w:pPr>
        <w:spacing w:after="0" w:line="240" w:lineRule="auto"/>
        <w:ind w:firstLine="567"/>
        <w:jc w:val="both"/>
        <w:rPr>
          <w:rFonts w:ascii="Times New Roman" w:hAnsi="Times New Roman" w:cs="Times New Roman"/>
          <w:sz w:val="24"/>
          <w:szCs w:val="24"/>
          <w:lang w:val="uk-UA"/>
        </w:rPr>
      </w:pPr>
      <w:r w:rsidRPr="00FC0D72">
        <w:rPr>
          <w:rFonts w:ascii="Times New Roman" w:hAnsi="Times New Roman" w:cs="Times New Roman"/>
          <w:b/>
          <w:i/>
          <w:sz w:val="24"/>
          <w:szCs w:val="24"/>
          <w:lang w:val="uk-UA"/>
        </w:rPr>
        <w:t>Назва предмета закупівлі</w:t>
      </w:r>
      <w:r w:rsidRPr="005B7423">
        <w:rPr>
          <w:rFonts w:ascii="Times New Roman" w:hAnsi="Times New Roman" w:cs="Times New Roman"/>
          <w:sz w:val="24"/>
          <w:szCs w:val="24"/>
          <w:lang w:val="uk-UA"/>
        </w:rPr>
        <w:t xml:space="preserve">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й частин предмета закупівлі (лотів) (за наявності): </w:t>
      </w:r>
      <w:proofErr w:type="spellStart"/>
      <w:r w:rsidR="00AA42CC" w:rsidRPr="00454CFB">
        <w:rPr>
          <w:rFonts w:ascii="Times New Roman" w:hAnsi="Times New Roman"/>
          <w:b/>
          <w:bCs/>
          <w:sz w:val="24"/>
          <w:szCs w:val="24"/>
          <w:lang w:val="uk-UA"/>
        </w:rPr>
        <w:t>ДК</w:t>
      </w:r>
      <w:proofErr w:type="spellEnd"/>
      <w:r w:rsidR="00AA42CC" w:rsidRPr="00454CFB">
        <w:rPr>
          <w:rFonts w:ascii="Times New Roman" w:hAnsi="Times New Roman"/>
          <w:b/>
          <w:bCs/>
          <w:sz w:val="24"/>
          <w:szCs w:val="24"/>
          <w:lang w:val="uk-UA"/>
        </w:rPr>
        <w:t xml:space="preserve"> 021:2015 код </w:t>
      </w:r>
      <w:r w:rsidR="00AA42CC" w:rsidRPr="00EE0B41">
        <w:rPr>
          <w:rFonts w:ascii="Times New Roman" w:hAnsi="Times New Roman"/>
          <w:b/>
          <w:bCs/>
          <w:sz w:val="24"/>
          <w:szCs w:val="24"/>
          <w:lang w:val="uk-UA"/>
        </w:rPr>
        <w:t xml:space="preserve">31120000-3 </w:t>
      </w:r>
      <w:r w:rsidR="00AA42CC">
        <w:rPr>
          <w:rFonts w:ascii="Times New Roman" w:hAnsi="Times New Roman"/>
          <w:b/>
          <w:bCs/>
          <w:sz w:val="24"/>
          <w:szCs w:val="24"/>
          <w:lang w:val="uk-UA"/>
        </w:rPr>
        <w:t>«</w:t>
      </w:r>
      <w:r w:rsidR="00AA42CC" w:rsidRPr="00EE0B41">
        <w:rPr>
          <w:rFonts w:ascii="Times New Roman" w:hAnsi="Times New Roman"/>
          <w:b/>
          <w:bCs/>
          <w:sz w:val="24"/>
          <w:szCs w:val="24"/>
          <w:lang w:val="uk-UA"/>
        </w:rPr>
        <w:t>Генератори</w:t>
      </w:r>
      <w:r w:rsidR="00AA42CC">
        <w:rPr>
          <w:rFonts w:ascii="Times New Roman" w:hAnsi="Times New Roman"/>
          <w:b/>
          <w:bCs/>
          <w:sz w:val="24"/>
          <w:szCs w:val="24"/>
          <w:lang w:val="uk-UA"/>
        </w:rPr>
        <w:t>»(</w:t>
      </w:r>
      <w:r w:rsidR="009247B4">
        <w:rPr>
          <w:rFonts w:ascii="Times New Roman" w:hAnsi="Times New Roman"/>
          <w:b/>
          <w:bCs/>
          <w:sz w:val="24"/>
          <w:szCs w:val="24"/>
          <w:lang w:val="uk-UA"/>
        </w:rPr>
        <w:t xml:space="preserve">Дизельний генератор номінальною </w:t>
      </w:r>
      <w:proofErr w:type="spellStart"/>
      <w:r w:rsidR="009247B4">
        <w:rPr>
          <w:rFonts w:ascii="Times New Roman" w:hAnsi="Times New Roman"/>
          <w:b/>
          <w:bCs/>
          <w:sz w:val="24"/>
          <w:szCs w:val="24"/>
        </w:rPr>
        <w:t>потужн</w:t>
      </w:r>
      <w:proofErr w:type="spellEnd"/>
      <w:r w:rsidR="009247B4">
        <w:rPr>
          <w:rFonts w:ascii="Times New Roman" w:hAnsi="Times New Roman"/>
          <w:b/>
          <w:bCs/>
          <w:sz w:val="24"/>
          <w:szCs w:val="24"/>
          <w:lang w:val="uk-UA"/>
        </w:rPr>
        <w:t>і</w:t>
      </w:r>
      <w:proofErr w:type="spellStart"/>
      <w:r w:rsidR="009247B4">
        <w:rPr>
          <w:rFonts w:ascii="Times New Roman" w:hAnsi="Times New Roman"/>
          <w:b/>
          <w:bCs/>
          <w:sz w:val="24"/>
          <w:szCs w:val="24"/>
        </w:rPr>
        <w:t>стю</w:t>
      </w:r>
      <w:proofErr w:type="spellEnd"/>
      <w:r w:rsidR="009247B4">
        <w:rPr>
          <w:rFonts w:ascii="Times New Roman" w:hAnsi="Times New Roman"/>
          <w:b/>
          <w:bCs/>
          <w:sz w:val="24"/>
          <w:szCs w:val="24"/>
        </w:rPr>
        <w:t xml:space="preserve"> не </w:t>
      </w:r>
      <w:proofErr w:type="spellStart"/>
      <w:r w:rsidR="009247B4">
        <w:rPr>
          <w:rFonts w:ascii="Times New Roman" w:hAnsi="Times New Roman"/>
          <w:b/>
          <w:bCs/>
          <w:sz w:val="24"/>
          <w:szCs w:val="24"/>
        </w:rPr>
        <w:t>менше</w:t>
      </w:r>
      <w:proofErr w:type="spellEnd"/>
      <w:r w:rsidR="009247B4">
        <w:rPr>
          <w:rFonts w:ascii="Times New Roman" w:hAnsi="Times New Roman"/>
          <w:b/>
          <w:bCs/>
          <w:sz w:val="24"/>
          <w:szCs w:val="24"/>
        </w:rPr>
        <w:t xml:space="preserve"> 100 кВт</w:t>
      </w:r>
      <w:r w:rsidR="00AA42CC">
        <w:rPr>
          <w:rFonts w:ascii="Times New Roman" w:hAnsi="Times New Roman"/>
          <w:b/>
          <w:bCs/>
          <w:sz w:val="24"/>
          <w:szCs w:val="24"/>
          <w:lang w:val="uk-UA"/>
        </w:rPr>
        <w:t>)</w:t>
      </w:r>
      <w:r w:rsidRPr="005B7423">
        <w:rPr>
          <w:rFonts w:ascii="Times New Roman" w:hAnsi="Times New Roman" w:cs="Times New Roman"/>
          <w:sz w:val="24"/>
          <w:szCs w:val="24"/>
          <w:lang w:val="uk-UA"/>
        </w:rPr>
        <w:t>.</w:t>
      </w:r>
    </w:p>
    <w:p w:rsidR="00E75A58" w:rsidRPr="005B7423" w:rsidRDefault="00AA42CC" w:rsidP="00713520">
      <w:pPr>
        <w:spacing w:after="0" w:line="240" w:lineRule="auto"/>
        <w:ind w:firstLine="567"/>
        <w:jc w:val="both"/>
        <w:rPr>
          <w:rFonts w:ascii="Times New Roman" w:hAnsi="Times New Roman" w:cs="Times New Roman"/>
          <w:sz w:val="24"/>
          <w:szCs w:val="24"/>
          <w:lang w:val="uk-UA"/>
        </w:rPr>
      </w:pPr>
      <w:r w:rsidRPr="007A57A9">
        <w:rPr>
          <w:rFonts w:ascii="Times New Roman" w:hAnsi="Times New Roman"/>
          <w:i/>
          <w:sz w:val="24"/>
          <w:szCs w:val="24"/>
          <w:lang w:val="uk-UA"/>
        </w:rPr>
        <w:t xml:space="preserve">Деталізований CPV код та його назва ДК 021:2015 - </w:t>
      </w:r>
      <w:r w:rsidRPr="00CE043B">
        <w:rPr>
          <w:rFonts w:ascii="Times New Roman" w:hAnsi="Times New Roman"/>
          <w:i/>
          <w:sz w:val="24"/>
          <w:szCs w:val="24"/>
          <w:lang w:val="uk-UA"/>
        </w:rPr>
        <w:t>31121100-1 Дизель-генераторні установки</w:t>
      </w:r>
      <w:r w:rsidR="00E75A58">
        <w:rPr>
          <w:rFonts w:ascii="Times New Roman" w:hAnsi="Times New Roman" w:cs="Times New Roman"/>
          <w:sz w:val="24"/>
          <w:szCs w:val="24"/>
          <w:lang w:val="uk-UA"/>
        </w:rPr>
        <w:t>.</w:t>
      </w:r>
    </w:p>
    <w:p w:rsidR="002C63B4" w:rsidRPr="005B7423" w:rsidRDefault="002C63B4" w:rsidP="00FC0D72">
      <w:pPr>
        <w:spacing w:after="0" w:line="240" w:lineRule="auto"/>
        <w:ind w:firstLine="567"/>
        <w:jc w:val="both"/>
        <w:rPr>
          <w:rFonts w:ascii="Times New Roman" w:hAnsi="Times New Roman" w:cs="Times New Roman"/>
          <w:sz w:val="24"/>
          <w:szCs w:val="24"/>
          <w:lang w:val="uk-UA"/>
        </w:rPr>
      </w:pPr>
      <w:r w:rsidRPr="00FC0D72">
        <w:rPr>
          <w:rFonts w:ascii="Times New Roman" w:hAnsi="Times New Roman" w:cs="Times New Roman"/>
          <w:b/>
          <w:i/>
          <w:sz w:val="24"/>
          <w:szCs w:val="24"/>
          <w:lang w:val="uk-UA"/>
        </w:rPr>
        <w:t>Вид процедури закупівлі:</w:t>
      </w:r>
      <w:r w:rsidR="009132C5">
        <w:rPr>
          <w:rFonts w:ascii="Times New Roman" w:hAnsi="Times New Roman" w:cs="Times New Roman"/>
          <w:sz w:val="24"/>
          <w:szCs w:val="24"/>
          <w:lang w:val="uk-UA"/>
        </w:rPr>
        <w:t>відкриті торги згідно</w:t>
      </w:r>
      <w:r w:rsidR="00006BFD">
        <w:rPr>
          <w:rFonts w:ascii="Times New Roman" w:hAnsi="Times New Roman" w:cs="Times New Roman"/>
          <w:sz w:val="24"/>
          <w:szCs w:val="24"/>
          <w:lang w:val="uk-UA"/>
        </w:rPr>
        <w:t xml:space="preserve"> пункту 3</w:t>
      </w:r>
      <w:r w:rsidR="00006BFD" w:rsidRPr="00006BFD">
        <w:rPr>
          <w:rFonts w:ascii="Times New Roman" w:hAnsi="Times New Roman" w:cs="Times New Roman"/>
          <w:sz w:val="24"/>
          <w:szCs w:val="24"/>
          <w:vertAlign w:val="superscript"/>
          <w:lang w:val="uk-UA"/>
        </w:rPr>
        <w:t>7</w:t>
      </w:r>
      <w:r w:rsidR="00006BFD" w:rsidRPr="00006BFD">
        <w:rPr>
          <w:rFonts w:ascii="Times New Roman" w:hAnsi="Times New Roman" w:cs="Times New Roman"/>
          <w:sz w:val="24"/>
          <w:szCs w:val="24"/>
          <w:lang w:val="uk-UA"/>
        </w:rPr>
        <w:t>прикінцев</w:t>
      </w:r>
      <w:r w:rsidR="00006BFD">
        <w:rPr>
          <w:rFonts w:ascii="Times New Roman" w:hAnsi="Times New Roman" w:cs="Times New Roman"/>
          <w:sz w:val="24"/>
          <w:szCs w:val="24"/>
          <w:lang w:val="uk-UA"/>
        </w:rPr>
        <w:t>их</w:t>
      </w:r>
      <w:r w:rsidR="00006BFD" w:rsidRPr="00006BFD">
        <w:rPr>
          <w:rFonts w:ascii="Times New Roman" w:hAnsi="Times New Roman" w:cs="Times New Roman"/>
          <w:sz w:val="24"/>
          <w:szCs w:val="24"/>
          <w:lang w:val="uk-UA"/>
        </w:rPr>
        <w:t xml:space="preserve"> та перехідн</w:t>
      </w:r>
      <w:r w:rsidR="00006BFD">
        <w:rPr>
          <w:rFonts w:ascii="Times New Roman" w:hAnsi="Times New Roman" w:cs="Times New Roman"/>
          <w:sz w:val="24"/>
          <w:szCs w:val="24"/>
          <w:lang w:val="uk-UA"/>
        </w:rPr>
        <w:t>их</w:t>
      </w:r>
      <w:r w:rsidR="00006BFD" w:rsidRPr="00006BFD">
        <w:rPr>
          <w:rFonts w:ascii="Times New Roman" w:hAnsi="Times New Roman" w:cs="Times New Roman"/>
          <w:sz w:val="24"/>
          <w:szCs w:val="24"/>
          <w:lang w:val="uk-UA"/>
        </w:rPr>
        <w:t xml:space="preserve"> положен</w:t>
      </w:r>
      <w:r w:rsidR="00006BFD">
        <w:rPr>
          <w:rFonts w:ascii="Times New Roman" w:hAnsi="Times New Roman" w:cs="Times New Roman"/>
          <w:sz w:val="24"/>
          <w:szCs w:val="24"/>
          <w:lang w:val="uk-UA"/>
        </w:rPr>
        <w:t xml:space="preserve">ь Закону України «Про публічні закупівлі» </w:t>
      </w:r>
      <w:r w:rsidR="00006BFD" w:rsidRPr="00006BFD">
        <w:rPr>
          <w:rFonts w:ascii="Times New Roman" w:hAnsi="Times New Roman" w:cs="Times New Roman"/>
          <w:sz w:val="24"/>
          <w:szCs w:val="24"/>
          <w:lang w:val="uk-UA"/>
        </w:rPr>
        <w:t>від 25.12.2015 № 922-VIII</w:t>
      </w:r>
      <w:r w:rsidR="00006BFD">
        <w:rPr>
          <w:rFonts w:ascii="Times New Roman" w:hAnsi="Times New Roman" w:cs="Times New Roman"/>
          <w:sz w:val="24"/>
          <w:szCs w:val="24"/>
          <w:lang w:val="uk-UA"/>
        </w:rPr>
        <w:t xml:space="preserve"> зі змінами та з урахуванням</w:t>
      </w:r>
      <w:r w:rsidR="00C507CF">
        <w:rPr>
          <w:rFonts w:ascii="Times New Roman" w:hAnsi="Times New Roman" w:cs="Times New Roman"/>
          <w:sz w:val="24"/>
          <w:szCs w:val="24"/>
          <w:lang w:val="uk-UA"/>
        </w:rPr>
        <w:t xml:space="preserve"> положення Постанови Кабінету Міністрів України «</w:t>
      </w:r>
      <w:r w:rsidR="00C507CF" w:rsidRPr="00C507CF">
        <w:rPr>
          <w:rFonts w:ascii="Times New Roman" w:hAnsi="Times New Roman" w:cs="Times New Roman"/>
          <w:sz w:val="24"/>
          <w:szCs w:val="24"/>
          <w:lang w:val="uk-UA"/>
        </w:rPr>
        <w:t>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r w:rsidR="00C507CF">
        <w:rPr>
          <w:rFonts w:ascii="Times New Roman" w:hAnsi="Times New Roman" w:cs="Times New Roman"/>
          <w:sz w:val="24"/>
          <w:szCs w:val="24"/>
          <w:lang w:val="uk-UA"/>
        </w:rPr>
        <w:t xml:space="preserve">» </w:t>
      </w:r>
      <w:r w:rsidR="00C507CF" w:rsidRPr="00C507CF">
        <w:rPr>
          <w:rFonts w:ascii="Times New Roman" w:hAnsi="Times New Roman" w:cs="Times New Roman"/>
          <w:sz w:val="24"/>
          <w:szCs w:val="24"/>
          <w:lang w:val="uk-UA"/>
        </w:rPr>
        <w:t>від 12 жовтня 2022 р. № 1178</w:t>
      </w:r>
      <w:r w:rsidR="00C507CF">
        <w:rPr>
          <w:rFonts w:ascii="Times New Roman" w:hAnsi="Times New Roman" w:cs="Times New Roman"/>
          <w:sz w:val="24"/>
          <w:szCs w:val="24"/>
          <w:lang w:val="uk-UA"/>
        </w:rPr>
        <w:t xml:space="preserve"> (надалі - Особливості)</w:t>
      </w:r>
      <w:r w:rsidRPr="005B7423">
        <w:rPr>
          <w:rFonts w:ascii="Times New Roman" w:hAnsi="Times New Roman" w:cs="Times New Roman"/>
          <w:sz w:val="24"/>
          <w:szCs w:val="24"/>
          <w:lang w:val="uk-UA"/>
        </w:rPr>
        <w:t>.</w:t>
      </w:r>
    </w:p>
    <w:p w:rsidR="002C63B4" w:rsidRPr="00E02057" w:rsidRDefault="002C63B4" w:rsidP="00FC0D72">
      <w:pPr>
        <w:spacing w:after="0" w:line="240" w:lineRule="auto"/>
        <w:ind w:firstLine="567"/>
        <w:jc w:val="both"/>
        <w:rPr>
          <w:rFonts w:ascii="Times New Roman" w:hAnsi="Times New Roman" w:cs="Times New Roman"/>
          <w:sz w:val="24"/>
          <w:szCs w:val="24"/>
          <w:lang w:val="uk-UA"/>
        </w:rPr>
      </w:pPr>
      <w:r w:rsidRPr="00E02057">
        <w:rPr>
          <w:rFonts w:ascii="Times New Roman" w:hAnsi="Times New Roman" w:cs="Times New Roman"/>
          <w:sz w:val="24"/>
          <w:szCs w:val="24"/>
          <w:lang w:val="uk-UA"/>
        </w:rPr>
        <w:t xml:space="preserve">Очікувана вартість та обґрунтування очікуваної вартості предмета закупівлі: </w:t>
      </w:r>
      <w:r w:rsidR="00BF7BF2" w:rsidRPr="00E02057">
        <w:rPr>
          <w:rFonts w:ascii="Times New Roman" w:hAnsi="Times New Roman"/>
          <w:sz w:val="24"/>
          <w:szCs w:val="24"/>
          <w:lang w:val="uk-UA" w:eastAsia="uk-UA"/>
        </w:rPr>
        <w:t xml:space="preserve">884000,00 </w:t>
      </w:r>
      <w:r w:rsidRPr="00E02057">
        <w:rPr>
          <w:rFonts w:ascii="Times New Roman" w:hAnsi="Times New Roman" w:cs="Times New Roman"/>
          <w:sz w:val="24"/>
          <w:szCs w:val="24"/>
          <w:lang w:val="uk-UA"/>
        </w:rPr>
        <w:t>грн.</w:t>
      </w:r>
    </w:p>
    <w:p w:rsidR="008B1D19" w:rsidRDefault="008B1D19" w:rsidP="008B1D19">
      <w:pPr>
        <w:spacing w:after="0" w:line="240" w:lineRule="auto"/>
        <w:ind w:firstLine="567"/>
        <w:jc w:val="both"/>
        <w:rPr>
          <w:rFonts w:ascii="Times New Roman" w:hAnsi="Times New Roman" w:cs="Times New Roman"/>
          <w:sz w:val="24"/>
          <w:szCs w:val="24"/>
          <w:lang w:val="uk-UA"/>
        </w:rPr>
      </w:pPr>
      <w:r w:rsidRPr="00E02057">
        <w:rPr>
          <w:rFonts w:ascii="Times New Roman" w:hAnsi="Times New Roman" w:cs="Times New Roman"/>
          <w:sz w:val="24"/>
          <w:szCs w:val="24"/>
          <w:lang w:val="uk-UA"/>
        </w:rPr>
        <w:t>Визначення</w:t>
      </w:r>
      <w:r w:rsidRPr="005B7423">
        <w:rPr>
          <w:rFonts w:ascii="Times New Roman" w:hAnsi="Times New Roman" w:cs="Times New Roman"/>
          <w:sz w:val="24"/>
          <w:szCs w:val="24"/>
          <w:lang w:val="uk-UA"/>
        </w:rPr>
        <w:t xml:space="preserve"> очікуваної </w:t>
      </w:r>
      <w:r w:rsidRPr="006C1160">
        <w:rPr>
          <w:rFonts w:ascii="Times New Roman" w:hAnsi="Times New Roman" w:cs="Times New Roman"/>
          <w:sz w:val="24"/>
          <w:szCs w:val="24"/>
          <w:lang w:val="uk-UA"/>
        </w:rPr>
        <w:t xml:space="preserve">вартості предмета закупівлі обумовлено аналізом розрахунку очікуваної вартості предмета закупівлі – </w:t>
      </w:r>
      <w:r w:rsidR="006F0516" w:rsidRPr="006C1160">
        <w:rPr>
          <w:rFonts w:ascii="Times New Roman" w:hAnsi="Times New Roman"/>
          <w:b/>
          <w:bCs/>
          <w:sz w:val="24"/>
          <w:szCs w:val="24"/>
          <w:lang w:val="uk-UA"/>
        </w:rPr>
        <w:t>Дизельний генератор номінальною потужністю не менше 100 кВт</w:t>
      </w:r>
      <w:r w:rsidRPr="006C1160">
        <w:rPr>
          <w:rFonts w:ascii="Times New Roman" w:hAnsi="Times New Roman" w:cs="Times New Roman"/>
          <w:sz w:val="24"/>
          <w:szCs w:val="24"/>
          <w:lang w:val="uk-UA"/>
        </w:rPr>
        <w:t xml:space="preserve"> на підставі пункту 1 розділу ІІІ Примірної методики визначення очікуваної вартості предмета</w:t>
      </w:r>
      <w:r w:rsidRPr="004C51BE">
        <w:rPr>
          <w:rFonts w:ascii="Times New Roman" w:hAnsi="Times New Roman" w:cs="Times New Roman"/>
          <w:sz w:val="24"/>
          <w:szCs w:val="24"/>
          <w:lang w:val="uk-UA"/>
        </w:rPr>
        <w:t xml:space="preserve"> закупівлі, що затверджено наказом Міністерства розвитку економіки, торгівлі та сільського господарства України 18.02.2020 року  № 275, а саме методом порівняння ринкових </w:t>
      </w:r>
      <w:proofErr w:type="spellStart"/>
      <w:r w:rsidRPr="004C51BE">
        <w:rPr>
          <w:rFonts w:ascii="Times New Roman" w:hAnsi="Times New Roman" w:cs="Times New Roman"/>
          <w:sz w:val="24"/>
          <w:szCs w:val="24"/>
          <w:lang w:val="uk-UA"/>
        </w:rPr>
        <w:t>цін.</w:t>
      </w:r>
      <w:r w:rsidR="00634832" w:rsidRPr="00634832">
        <w:rPr>
          <w:rFonts w:ascii="Times New Roman" w:hAnsi="Times New Roman" w:cs="Times New Roman"/>
          <w:sz w:val="24"/>
          <w:szCs w:val="24"/>
          <w:lang w:val="uk-UA"/>
        </w:rPr>
        <w:t>Метод</w:t>
      </w:r>
      <w:proofErr w:type="spellEnd"/>
      <w:r w:rsidR="00634832" w:rsidRPr="00634832">
        <w:rPr>
          <w:rFonts w:ascii="Times New Roman" w:hAnsi="Times New Roman" w:cs="Times New Roman"/>
          <w:sz w:val="24"/>
          <w:szCs w:val="24"/>
          <w:lang w:val="uk-UA"/>
        </w:rPr>
        <w:t xml:space="preserve"> порівняння ринкових цін - це метод визначення очікуваної вартості на підставі даних ринку, а саме загальнодоступної відкритої інформації про ціни та інформації з отриманих цінових пропозицій та </w:t>
      </w:r>
      <w:proofErr w:type="spellStart"/>
      <w:r w:rsidR="00634832" w:rsidRPr="00634832">
        <w:rPr>
          <w:rFonts w:ascii="Times New Roman" w:hAnsi="Times New Roman" w:cs="Times New Roman"/>
          <w:sz w:val="24"/>
          <w:szCs w:val="24"/>
          <w:lang w:val="uk-UA"/>
        </w:rPr>
        <w:t>прайс-листів</w:t>
      </w:r>
      <w:proofErr w:type="spellEnd"/>
      <w:r w:rsidR="00634832" w:rsidRPr="00634832">
        <w:rPr>
          <w:rFonts w:ascii="Times New Roman" w:hAnsi="Times New Roman" w:cs="Times New Roman"/>
          <w:sz w:val="24"/>
          <w:szCs w:val="24"/>
          <w:lang w:val="uk-UA"/>
        </w:rPr>
        <w:t xml:space="preserve"> на момент вивчення ринку.</w:t>
      </w:r>
    </w:p>
    <w:p w:rsidR="00634832" w:rsidRDefault="00634832" w:rsidP="008B1D19">
      <w:pPr>
        <w:spacing w:after="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Отже, Замовником під час пошуку</w:t>
      </w:r>
      <w:r w:rsidRPr="00634832">
        <w:rPr>
          <w:rFonts w:ascii="Times New Roman" w:hAnsi="Times New Roman" w:cs="Times New Roman"/>
          <w:sz w:val="24"/>
          <w:szCs w:val="24"/>
          <w:lang w:val="uk-UA"/>
        </w:rPr>
        <w:t>, зб</w:t>
      </w:r>
      <w:r>
        <w:rPr>
          <w:rFonts w:ascii="Times New Roman" w:hAnsi="Times New Roman" w:cs="Times New Roman"/>
          <w:sz w:val="24"/>
          <w:szCs w:val="24"/>
          <w:lang w:val="uk-UA"/>
        </w:rPr>
        <w:t>о</w:t>
      </w:r>
      <w:r w:rsidRPr="00634832">
        <w:rPr>
          <w:rFonts w:ascii="Times New Roman" w:hAnsi="Times New Roman" w:cs="Times New Roman"/>
          <w:sz w:val="24"/>
          <w:szCs w:val="24"/>
          <w:lang w:val="uk-UA"/>
        </w:rPr>
        <w:t>р</w:t>
      </w:r>
      <w:r>
        <w:rPr>
          <w:rFonts w:ascii="Times New Roman" w:hAnsi="Times New Roman" w:cs="Times New Roman"/>
          <w:sz w:val="24"/>
          <w:szCs w:val="24"/>
          <w:lang w:val="uk-UA"/>
        </w:rPr>
        <w:t>у</w:t>
      </w:r>
      <w:r w:rsidRPr="00634832">
        <w:rPr>
          <w:rFonts w:ascii="Times New Roman" w:hAnsi="Times New Roman" w:cs="Times New Roman"/>
          <w:sz w:val="24"/>
          <w:szCs w:val="24"/>
          <w:lang w:val="uk-UA"/>
        </w:rPr>
        <w:t xml:space="preserve"> та аналіз</w:t>
      </w:r>
      <w:r>
        <w:rPr>
          <w:rFonts w:ascii="Times New Roman" w:hAnsi="Times New Roman" w:cs="Times New Roman"/>
          <w:sz w:val="24"/>
          <w:szCs w:val="24"/>
          <w:lang w:val="uk-UA"/>
        </w:rPr>
        <w:t>у</w:t>
      </w:r>
      <w:r w:rsidRPr="00634832">
        <w:rPr>
          <w:rFonts w:ascii="Times New Roman" w:hAnsi="Times New Roman" w:cs="Times New Roman"/>
          <w:sz w:val="24"/>
          <w:szCs w:val="24"/>
          <w:lang w:val="uk-UA"/>
        </w:rPr>
        <w:t xml:space="preserve"> загальнодоступної інформації про ціну</w:t>
      </w:r>
      <w:r>
        <w:rPr>
          <w:rFonts w:ascii="Times New Roman" w:hAnsi="Times New Roman" w:cs="Times New Roman"/>
          <w:sz w:val="24"/>
          <w:szCs w:val="24"/>
          <w:lang w:val="uk-UA"/>
        </w:rPr>
        <w:t xml:space="preserve"> на товар було </w:t>
      </w:r>
      <w:r w:rsidR="00FC50FB">
        <w:rPr>
          <w:rFonts w:ascii="Times New Roman" w:hAnsi="Times New Roman" w:cs="Times New Roman"/>
          <w:sz w:val="24"/>
          <w:szCs w:val="24"/>
          <w:lang w:val="uk-UA"/>
        </w:rPr>
        <w:t xml:space="preserve">зокрема </w:t>
      </w:r>
      <w:r>
        <w:rPr>
          <w:rFonts w:ascii="Times New Roman" w:hAnsi="Times New Roman" w:cs="Times New Roman"/>
          <w:sz w:val="24"/>
          <w:szCs w:val="24"/>
          <w:lang w:val="uk-UA"/>
        </w:rPr>
        <w:t>використано наступні джерела:</w:t>
      </w:r>
    </w:p>
    <w:p w:rsidR="00634832" w:rsidRDefault="00634832" w:rsidP="008B1D19">
      <w:pPr>
        <w:spacing w:after="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1) </w:t>
      </w:r>
      <w:hyperlink r:id="rId5" w:history="1">
        <w:r w:rsidRPr="009334CA">
          <w:rPr>
            <w:rStyle w:val="a3"/>
            <w:rFonts w:ascii="Times New Roman" w:hAnsi="Times New Roman" w:cs="Times New Roman"/>
            <w:sz w:val="24"/>
            <w:szCs w:val="24"/>
            <w:lang w:val="uk-UA"/>
          </w:rPr>
          <w:t>https://vinur.com.ua/ua/products/diesel-generators/ml45-b3-1-1-1-1-1-1</w:t>
        </w:r>
      </w:hyperlink>
      <w:r>
        <w:rPr>
          <w:rFonts w:ascii="Times New Roman" w:hAnsi="Times New Roman" w:cs="Times New Roman"/>
          <w:sz w:val="24"/>
          <w:szCs w:val="24"/>
          <w:lang w:val="uk-UA"/>
        </w:rPr>
        <w:t>;</w:t>
      </w:r>
    </w:p>
    <w:p w:rsidR="00634832" w:rsidRDefault="00634832" w:rsidP="008B1D19">
      <w:pPr>
        <w:spacing w:after="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2) </w:t>
      </w:r>
      <w:hyperlink r:id="rId6" w:history="1">
        <w:r w:rsidRPr="009334CA">
          <w:rPr>
            <w:rStyle w:val="a3"/>
            <w:rFonts w:ascii="Times New Roman" w:hAnsi="Times New Roman" w:cs="Times New Roman"/>
            <w:sz w:val="24"/>
            <w:szCs w:val="24"/>
            <w:lang w:val="uk-UA"/>
          </w:rPr>
          <w:t>https://asso.com.ua/ua/dyzelnyj-generator/dizelnyj-generator-malcomson-ml155-sd3-9-12204</w:t>
        </w:r>
      </w:hyperlink>
      <w:r>
        <w:rPr>
          <w:rFonts w:ascii="Times New Roman" w:hAnsi="Times New Roman" w:cs="Times New Roman"/>
          <w:sz w:val="24"/>
          <w:szCs w:val="24"/>
          <w:lang w:val="uk-UA"/>
        </w:rPr>
        <w:t>;</w:t>
      </w:r>
    </w:p>
    <w:p w:rsidR="00634832" w:rsidRDefault="00634832" w:rsidP="008B1D19">
      <w:pPr>
        <w:spacing w:after="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3) </w:t>
      </w:r>
      <w:hyperlink r:id="rId7" w:history="1">
        <w:r w:rsidR="00535FC2" w:rsidRPr="009334CA">
          <w:rPr>
            <w:rStyle w:val="a3"/>
            <w:rFonts w:ascii="Times New Roman" w:hAnsi="Times New Roman" w:cs="Times New Roman"/>
            <w:sz w:val="24"/>
            <w:szCs w:val="24"/>
            <w:lang w:val="uk-UA"/>
          </w:rPr>
          <w:t>https://motodnepr.ua/Malcomson?product_id=17651</w:t>
        </w:r>
      </w:hyperlink>
      <w:r w:rsidR="00535FC2">
        <w:rPr>
          <w:rFonts w:ascii="Times New Roman" w:hAnsi="Times New Roman" w:cs="Times New Roman"/>
          <w:sz w:val="24"/>
          <w:szCs w:val="24"/>
          <w:lang w:val="uk-UA"/>
        </w:rPr>
        <w:t>;</w:t>
      </w:r>
    </w:p>
    <w:p w:rsidR="00535FC2" w:rsidRDefault="00535FC2" w:rsidP="008B1D19">
      <w:pPr>
        <w:spacing w:after="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4)</w:t>
      </w:r>
      <w:hyperlink r:id="rId8" w:anchor="lots" w:history="1">
        <w:r w:rsidR="00D454DB" w:rsidRPr="009334CA">
          <w:rPr>
            <w:rStyle w:val="a3"/>
            <w:rFonts w:ascii="Times New Roman" w:hAnsi="Times New Roman" w:cs="Times New Roman"/>
            <w:sz w:val="24"/>
            <w:szCs w:val="24"/>
            <w:lang w:val="uk-UA"/>
          </w:rPr>
          <w:t>https://prozorro.gov.ua/tender/UA-2022-10-24-001899-a?lot_id=6ee3379ffae54326a909d3f6627b2d06#lots</w:t>
        </w:r>
      </w:hyperlink>
      <w:r w:rsidR="00D454DB">
        <w:rPr>
          <w:rFonts w:ascii="Times New Roman" w:hAnsi="Times New Roman" w:cs="Times New Roman"/>
          <w:sz w:val="24"/>
          <w:szCs w:val="24"/>
          <w:lang w:val="uk-UA"/>
        </w:rPr>
        <w:t>;</w:t>
      </w:r>
    </w:p>
    <w:p w:rsidR="00D454DB" w:rsidRDefault="00925B85" w:rsidP="008B1D19">
      <w:pPr>
        <w:spacing w:after="0" w:line="240" w:lineRule="auto"/>
        <w:ind w:firstLine="567"/>
        <w:jc w:val="both"/>
        <w:rPr>
          <w:rFonts w:ascii="Times New Roman" w:hAnsi="Times New Roman" w:cs="Times New Roman"/>
          <w:sz w:val="24"/>
          <w:szCs w:val="24"/>
          <w:lang w:val="uk-UA"/>
        </w:rPr>
      </w:pPr>
      <w:r w:rsidRPr="009247B4">
        <w:rPr>
          <w:rFonts w:ascii="Times New Roman" w:hAnsi="Times New Roman" w:cs="Times New Roman"/>
          <w:sz w:val="24"/>
          <w:szCs w:val="24"/>
          <w:lang w:val="uk-UA"/>
        </w:rPr>
        <w:t xml:space="preserve">5) </w:t>
      </w:r>
      <w:hyperlink r:id="rId9" w:history="1">
        <w:r w:rsidR="00FC50FB" w:rsidRPr="009334CA">
          <w:rPr>
            <w:rStyle w:val="a3"/>
            <w:rFonts w:ascii="Times New Roman" w:hAnsi="Times New Roman" w:cs="Times New Roman"/>
            <w:sz w:val="24"/>
            <w:szCs w:val="24"/>
            <w:lang w:val="en-US"/>
          </w:rPr>
          <w:t>https</w:t>
        </w:r>
        <w:r w:rsidR="00FC50FB" w:rsidRPr="009247B4">
          <w:rPr>
            <w:rStyle w:val="a3"/>
            <w:rFonts w:ascii="Times New Roman" w:hAnsi="Times New Roman" w:cs="Times New Roman"/>
            <w:sz w:val="24"/>
            <w:szCs w:val="24"/>
            <w:lang w:val="uk-UA"/>
          </w:rPr>
          <w:t>://</w:t>
        </w:r>
        <w:proofErr w:type="spellStart"/>
        <w:r w:rsidR="00FC50FB" w:rsidRPr="009334CA">
          <w:rPr>
            <w:rStyle w:val="a3"/>
            <w:rFonts w:ascii="Times New Roman" w:hAnsi="Times New Roman" w:cs="Times New Roman"/>
            <w:sz w:val="24"/>
            <w:szCs w:val="24"/>
            <w:lang w:val="en-US"/>
          </w:rPr>
          <w:t>voltmarket</w:t>
        </w:r>
        <w:proofErr w:type="spellEnd"/>
        <w:r w:rsidR="00FC50FB" w:rsidRPr="009247B4">
          <w:rPr>
            <w:rStyle w:val="a3"/>
            <w:rFonts w:ascii="Times New Roman" w:hAnsi="Times New Roman" w:cs="Times New Roman"/>
            <w:sz w:val="24"/>
            <w:szCs w:val="24"/>
            <w:lang w:val="uk-UA"/>
          </w:rPr>
          <w:t>.</w:t>
        </w:r>
        <w:proofErr w:type="spellStart"/>
        <w:r w:rsidR="00FC50FB" w:rsidRPr="009334CA">
          <w:rPr>
            <w:rStyle w:val="a3"/>
            <w:rFonts w:ascii="Times New Roman" w:hAnsi="Times New Roman" w:cs="Times New Roman"/>
            <w:sz w:val="24"/>
            <w:szCs w:val="24"/>
            <w:lang w:val="en-US"/>
          </w:rPr>
          <w:t>ua</w:t>
        </w:r>
        <w:proofErr w:type="spellEnd"/>
        <w:r w:rsidR="00FC50FB" w:rsidRPr="009247B4">
          <w:rPr>
            <w:rStyle w:val="a3"/>
            <w:rFonts w:ascii="Times New Roman" w:hAnsi="Times New Roman" w:cs="Times New Roman"/>
            <w:sz w:val="24"/>
            <w:szCs w:val="24"/>
            <w:lang w:val="uk-UA"/>
          </w:rPr>
          <w:t>/</w:t>
        </w:r>
        <w:proofErr w:type="spellStart"/>
        <w:r w:rsidR="00FC50FB" w:rsidRPr="009334CA">
          <w:rPr>
            <w:rStyle w:val="a3"/>
            <w:rFonts w:ascii="Times New Roman" w:hAnsi="Times New Roman" w:cs="Times New Roman"/>
            <w:sz w:val="24"/>
            <w:szCs w:val="24"/>
            <w:lang w:val="en-US"/>
          </w:rPr>
          <w:t>ua</w:t>
        </w:r>
        <w:proofErr w:type="spellEnd"/>
        <w:r w:rsidR="00FC50FB" w:rsidRPr="009247B4">
          <w:rPr>
            <w:rStyle w:val="a3"/>
            <w:rFonts w:ascii="Times New Roman" w:hAnsi="Times New Roman" w:cs="Times New Roman"/>
            <w:sz w:val="24"/>
            <w:szCs w:val="24"/>
            <w:lang w:val="uk-UA"/>
          </w:rPr>
          <w:t>/</w:t>
        </w:r>
        <w:proofErr w:type="spellStart"/>
        <w:r w:rsidR="00FC50FB" w:rsidRPr="009334CA">
          <w:rPr>
            <w:rStyle w:val="a3"/>
            <w:rFonts w:ascii="Times New Roman" w:hAnsi="Times New Roman" w:cs="Times New Roman"/>
            <w:sz w:val="24"/>
            <w:szCs w:val="24"/>
            <w:lang w:val="en-US"/>
          </w:rPr>
          <w:t>dizelnye</w:t>
        </w:r>
        <w:proofErr w:type="spellEnd"/>
        <w:r w:rsidR="00FC50FB" w:rsidRPr="009247B4">
          <w:rPr>
            <w:rStyle w:val="a3"/>
            <w:rFonts w:ascii="Times New Roman" w:hAnsi="Times New Roman" w:cs="Times New Roman"/>
            <w:sz w:val="24"/>
            <w:szCs w:val="24"/>
            <w:lang w:val="uk-UA"/>
          </w:rPr>
          <w:t>-</w:t>
        </w:r>
        <w:proofErr w:type="spellStart"/>
        <w:r w:rsidR="00FC50FB" w:rsidRPr="009334CA">
          <w:rPr>
            <w:rStyle w:val="a3"/>
            <w:rFonts w:ascii="Times New Roman" w:hAnsi="Times New Roman" w:cs="Times New Roman"/>
            <w:sz w:val="24"/>
            <w:szCs w:val="24"/>
            <w:lang w:val="en-US"/>
          </w:rPr>
          <w:t>generatory</w:t>
        </w:r>
        <w:proofErr w:type="spellEnd"/>
        <w:r w:rsidR="00FC50FB" w:rsidRPr="009247B4">
          <w:rPr>
            <w:rStyle w:val="a3"/>
            <w:rFonts w:ascii="Times New Roman" w:hAnsi="Times New Roman" w:cs="Times New Roman"/>
            <w:sz w:val="24"/>
            <w:szCs w:val="24"/>
            <w:lang w:val="uk-UA"/>
          </w:rPr>
          <w:t>/</w:t>
        </w:r>
        <w:proofErr w:type="spellStart"/>
        <w:r w:rsidR="00FC50FB" w:rsidRPr="009334CA">
          <w:rPr>
            <w:rStyle w:val="a3"/>
            <w:rFonts w:ascii="Times New Roman" w:hAnsi="Times New Roman" w:cs="Times New Roman"/>
            <w:sz w:val="24"/>
            <w:szCs w:val="24"/>
            <w:lang w:val="en-US"/>
          </w:rPr>
          <w:t>malcomson</w:t>
        </w:r>
        <w:proofErr w:type="spellEnd"/>
        <w:r w:rsidR="00FC50FB" w:rsidRPr="009247B4">
          <w:rPr>
            <w:rStyle w:val="a3"/>
            <w:rFonts w:ascii="Times New Roman" w:hAnsi="Times New Roman" w:cs="Times New Roman"/>
            <w:sz w:val="24"/>
            <w:szCs w:val="24"/>
            <w:lang w:val="uk-UA"/>
          </w:rPr>
          <w:t>/</w:t>
        </w:r>
        <w:r w:rsidR="00FC50FB" w:rsidRPr="009334CA">
          <w:rPr>
            <w:rStyle w:val="a3"/>
            <w:rFonts w:ascii="Times New Roman" w:hAnsi="Times New Roman" w:cs="Times New Roman"/>
            <w:sz w:val="24"/>
            <w:szCs w:val="24"/>
            <w:lang w:val="en-US"/>
          </w:rPr>
          <w:t>ml</w:t>
        </w:r>
        <w:r w:rsidR="00FC50FB" w:rsidRPr="009247B4">
          <w:rPr>
            <w:rStyle w:val="a3"/>
            <w:rFonts w:ascii="Times New Roman" w:hAnsi="Times New Roman" w:cs="Times New Roman"/>
            <w:sz w:val="24"/>
            <w:szCs w:val="24"/>
            <w:lang w:val="uk-UA"/>
          </w:rPr>
          <w:t>115</w:t>
        </w:r>
        <w:proofErr w:type="spellStart"/>
        <w:r w:rsidR="00FC50FB" w:rsidRPr="009334CA">
          <w:rPr>
            <w:rStyle w:val="a3"/>
            <w:rFonts w:ascii="Times New Roman" w:hAnsi="Times New Roman" w:cs="Times New Roman"/>
            <w:sz w:val="24"/>
            <w:szCs w:val="24"/>
            <w:lang w:val="en-US"/>
          </w:rPr>
          <w:t>sd</w:t>
        </w:r>
        <w:proofErr w:type="spellEnd"/>
        <w:r w:rsidR="00FC50FB" w:rsidRPr="009247B4">
          <w:rPr>
            <w:rStyle w:val="a3"/>
            <w:rFonts w:ascii="Times New Roman" w:hAnsi="Times New Roman" w:cs="Times New Roman"/>
            <w:sz w:val="24"/>
            <w:szCs w:val="24"/>
            <w:lang w:val="uk-UA"/>
          </w:rPr>
          <w:t>3</w:t>
        </w:r>
        <w:proofErr w:type="spellStart"/>
        <w:r w:rsidR="00FC50FB" w:rsidRPr="009334CA">
          <w:rPr>
            <w:rStyle w:val="a3"/>
            <w:rFonts w:ascii="Times New Roman" w:hAnsi="Times New Roman" w:cs="Times New Roman"/>
            <w:sz w:val="24"/>
            <w:szCs w:val="24"/>
            <w:lang w:val="en-US"/>
          </w:rPr>
          <w:t>ats</w:t>
        </w:r>
        <w:proofErr w:type="spellEnd"/>
      </w:hyperlink>
      <w:r w:rsidR="00027474">
        <w:rPr>
          <w:rFonts w:ascii="Times New Roman" w:hAnsi="Times New Roman" w:cs="Times New Roman"/>
          <w:sz w:val="24"/>
          <w:szCs w:val="24"/>
          <w:lang w:val="uk-UA"/>
        </w:rPr>
        <w:t>;</w:t>
      </w:r>
    </w:p>
    <w:p w:rsidR="00027474" w:rsidRPr="006C1160" w:rsidRDefault="00027474" w:rsidP="008B1D19">
      <w:pPr>
        <w:spacing w:after="0" w:line="240" w:lineRule="auto"/>
        <w:ind w:firstLine="567"/>
        <w:jc w:val="both"/>
        <w:rPr>
          <w:rFonts w:ascii="Times New Roman" w:hAnsi="Times New Roman" w:cs="Times New Roman"/>
          <w:sz w:val="24"/>
          <w:szCs w:val="24"/>
          <w:lang w:val="uk-UA"/>
        </w:rPr>
      </w:pPr>
      <w:r w:rsidRPr="006C1160">
        <w:rPr>
          <w:rFonts w:ascii="Times New Roman" w:hAnsi="Times New Roman" w:cs="Times New Roman"/>
          <w:sz w:val="24"/>
          <w:szCs w:val="24"/>
          <w:lang w:val="uk-UA"/>
        </w:rPr>
        <w:t>6) дані інших інтернет ресурсів;</w:t>
      </w:r>
    </w:p>
    <w:p w:rsidR="00027474" w:rsidRDefault="00027474" w:rsidP="008B1D19">
      <w:pPr>
        <w:spacing w:after="0" w:line="240" w:lineRule="auto"/>
        <w:ind w:firstLine="567"/>
        <w:jc w:val="both"/>
        <w:rPr>
          <w:rFonts w:ascii="Times New Roman" w:hAnsi="Times New Roman" w:cs="Times New Roman"/>
          <w:sz w:val="24"/>
          <w:szCs w:val="24"/>
          <w:lang w:val="uk-UA"/>
        </w:rPr>
      </w:pPr>
      <w:r w:rsidRPr="006C1160">
        <w:rPr>
          <w:rFonts w:ascii="Times New Roman" w:hAnsi="Times New Roman" w:cs="Times New Roman"/>
          <w:sz w:val="24"/>
          <w:szCs w:val="24"/>
          <w:lang w:val="uk-UA"/>
        </w:rPr>
        <w:t>7) дані цінових пропозицій іншим Замовникам на закупівлю аналогічних товарів.</w:t>
      </w:r>
    </w:p>
    <w:p w:rsidR="00FC50FB" w:rsidRPr="006C1160" w:rsidRDefault="00FC50FB" w:rsidP="008B1D19">
      <w:pPr>
        <w:spacing w:after="0" w:line="240" w:lineRule="auto"/>
        <w:ind w:firstLine="567"/>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А також </w:t>
      </w:r>
      <w:r w:rsidR="00FA34C4">
        <w:rPr>
          <w:rFonts w:ascii="Times New Roman" w:hAnsi="Times New Roman" w:cs="Times New Roman"/>
          <w:sz w:val="24"/>
          <w:szCs w:val="24"/>
          <w:lang w:val="uk-UA"/>
        </w:rPr>
        <w:t xml:space="preserve">Замовником було направлено не менше трьох письмових запитів цінових пропозицій </w:t>
      </w:r>
      <w:r w:rsidR="00FA34C4" w:rsidRPr="00FA34C4">
        <w:rPr>
          <w:rFonts w:ascii="Times New Roman" w:hAnsi="Times New Roman" w:cs="Times New Roman"/>
          <w:sz w:val="24"/>
          <w:szCs w:val="24"/>
          <w:lang w:val="uk-UA"/>
        </w:rPr>
        <w:t>офіційним представникам та дилерам, постачальникам товару</w:t>
      </w:r>
      <w:r w:rsidR="00FA34C4">
        <w:rPr>
          <w:rFonts w:ascii="Times New Roman" w:hAnsi="Times New Roman" w:cs="Times New Roman"/>
          <w:sz w:val="24"/>
          <w:szCs w:val="24"/>
          <w:lang w:val="uk-UA"/>
        </w:rPr>
        <w:t xml:space="preserve">, що відповідає предмету закупівлі. Однак, станом на дату створення даного обґрунтування та публікації </w:t>
      </w:r>
      <w:r w:rsidR="00FA34C4">
        <w:rPr>
          <w:rFonts w:ascii="Times New Roman" w:hAnsi="Times New Roman" w:cs="Times New Roman"/>
          <w:sz w:val="24"/>
          <w:szCs w:val="24"/>
          <w:lang w:val="uk-UA"/>
        </w:rPr>
        <w:lastRenderedPageBreak/>
        <w:t xml:space="preserve">оголошення </w:t>
      </w:r>
      <w:r w:rsidR="00FA34C4" w:rsidRPr="006C1160">
        <w:rPr>
          <w:rFonts w:ascii="Times New Roman" w:hAnsi="Times New Roman" w:cs="Times New Roman"/>
          <w:sz w:val="24"/>
          <w:szCs w:val="24"/>
          <w:lang w:val="uk-UA"/>
        </w:rPr>
        <w:t>про проведення відкритих то</w:t>
      </w:r>
      <w:r w:rsidR="006F0516" w:rsidRPr="006C1160">
        <w:rPr>
          <w:rFonts w:ascii="Times New Roman" w:hAnsi="Times New Roman" w:cs="Times New Roman"/>
          <w:sz w:val="24"/>
          <w:szCs w:val="24"/>
          <w:lang w:val="uk-UA"/>
        </w:rPr>
        <w:t>ргів з особливостями Замовником</w:t>
      </w:r>
      <w:r w:rsidR="00FA34C4" w:rsidRPr="006C1160">
        <w:rPr>
          <w:rFonts w:ascii="Times New Roman" w:hAnsi="Times New Roman" w:cs="Times New Roman"/>
          <w:sz w:val="24"/>
          <w:szCs w:val="24"/>
          <w:lang w:val="uk-UA"/>
        </w:rPr>
        <w:t xml:space="preserve">отримано </w:t>
      </w:r>
      <w:r w:rsidR="006F0516" w:rsidRPr="006C1160">
        <w:rPr>
          <w:rFonts w:ascii="Times New Roman" w:hAnsi="Times New Roman" w:cs="Times New Roman"/>
          <w:sz w:val="24"/>
          <w:szCs w:val="24"/>
        </w:rPr>
        <w:t>одну</w:t>
      </w:r>
      <w:r w:rsidR="006F0516" w:rsidRPr="006C1160">
        <w:rPr>
          <w:rFonts w:ascii="Times New Roman" w:hAnsi="Times New Roman" w:cs="Times New Roman"/>
          <w:sz w:val="24"/>
          <w:szCs w:val="24"/>
          <w:lang w:val="uk-UA"/>
        </w:rPr>
        <w:t xml:space="preserve"> відповідь</w:t>
      </w:r>
      <w:r w:rsidR="00247169" w:rsidRPr="006C1160">
        <w:rPr>
          <w:rFonts w:ascii="Times New Roman" w:hAnsi="Times New Roman" w:cs="Times New Roman"/>
          <w:sz w:val="24"/>
          <w:szCs w:val="24"/>
          <w:lang w:val="uk-UA"/>
        </w:rPr>
        <w:t>з ціновими пропозиціями.</w:t>
      </w:r>
    </w:p>
    <w:p w:rsidR="00247169" w:rsidRPr="00FC50FB" w:rsidRDefault="00247169" w:rsidP="008B1D19">
      <w:pPr>
        <w:spacing w:after="0" w:line="240" w:lineRule="auto"/>
        <w:ind w:firstLine="567"/>
        <w:jc w:val="both"/>
        <w:rPr>
          <w:rFonts w:ascii="Times New Roman" w:hAnsi="Times New Roman" w:cs="Times New Roman"/>
          <w:sz w:val="24"/>
          <w:szCs w:val="24"/>
          <w:lang w:val="uk-UA"/>
        </w:rPr>
      </w:pPr>
      <w:r w:rsidRPr="006C1160">
        <w:rPr>
          <w:rFonts w:ascii="Times New Roman" w:hAnsi="Times New Roman" w:cs="Times New Roman"/>
          <w:sz w:val="24"/>
          <w:szCs w:val="24"/>
          <w:lang w:val="uk-UA"/>
        </w:rPr>
        <w:t>Щодо посилання в</w:t>
      </w:r>
      <w:r>
        <w:rPr>
          <w:rFonts w:ascii="Times New Roman" w:hAnsi="Times New Roman" w:cs="Times New Roman"/>
          <w:sz w:val="24"/>
          <w:szCs w:val="24"/>
          <w:lang w:val="uk-UA"/>
        </w:rPr>
        <w:t xml:space="preserve"> назві предмета закупівлі на конкретну торгівельну марку та модель</w:t>
      </w:r>
      <w:r w:rsidR="00857373">
        <w:rPr>
          <w:rFonts w:ascii="Times New Roman" w:hAnsi="Times New Roman" w:cs="Times New Roman"/>
          <w:sz w:val="24"/>
          <w:szCs w:val="24"/>
          <w:lang w:val="uk-UA"/>
        </w:rPr>
        <w:t xml:space="preserve"> певного товару</w:t>
      </w:r>
      <w:r>
        <w:rPr>
          <w:rFonts w:ascii="Times New Roman" w:hAnsi="Times New Roman" w:cs="Times New Roman"/>
          <w:sz w:val="24"/>
          <w:szCs w:val="24"/>
          <w:lang w:val="uk-UA"/>
        </w:rPr>
        <w:t>, то Замовником обрано відповідне посилання з огляду на функціональність такого дизельного генератора з врахуванням наявного фінансування Замовника, що в свою чергу відповідає виконанню покладених функцій на Замовника</w:t>
      </w:r>
      <w:r w:rsidR="00857373">
        <w:rPr>
          <w:rFonts w:ascii="Times New Roman" w:hAnsi="Times New Roman" w:cs="Times New Roman"/>
          <w:sz w:val="24"/>
          <w:szCs w:val="24"/>
          <w:lang w:val="uk-UA"/>
        </w:rPr>
        <w:t xml:space="preserve">, в частині зокрема забезпечення </w:t>
      </w:r>
      <w:r w:rsidR="00AC209F">
        <w:rPr>
          <w:rFonts w:ascii="Times New Roman" w:hAnsi="Times New Roman" w:cs="Times New Roman"/>
          <w:sz w:val="24"/>
          <w:szCs w:val="24"/>
          <w:lang w:val="uk-UA"/>
        </w:rPr>
        <w:t>центрального водопостачання та водовідведення</w:t>
      </w:r>
      <w:r w:rsidR="005A5CCC">
        <w:rPr>
          <w:rFonts w:ascii="Times New Roman" w:hAnsi="Times New Roman" w:cs="Times New Roman"/>
          <w:sz w:val="24"/>
          <w:szCs w:val="24"/>
          <w:lang w:val="uk-UA"/>
        </w:rPr>
        <w:t>, котре потребує продуктивного з відповідною частотою електричного струму.</w:t>
      </w:r>
    </w:p>
    <w:p w:rsidR="008B1D19" w:rsidRPr="004C51BE" w:rsidRDefault="008B1D19" w:rsidP="008B1D19">
      <w:pPr>
        <w:spacing w:after="0" w:line="240" w:lineRule="auto"/>
        <w:ind w:firstLine="567"/>
        <w:jc w:val="both"/>
        <w:rPr>
          <w:rFonts w:ascii="Times New Roman" w:hAnsi="Times New Roman" w:cs="Times New Roman"/>
          <w:sz w:val="24"/>
          <w:szCs w:val="24"/>
          <w:lang w:val="uk-UA"/>
        </w:rPr>
      </w:pPr>
      <w:r w:rsidRPr="004C51BE">
        <w:rPr>
          <w:rFonts w:ascii="Times New Roman" w:hAnsi="Times New Roman" w:cs="Times New Roman"/>
          <w:sz w:val="24"/>
          <w:szCs w:val="24"/>
          <w:lang w:val="uk-UA"/>
        </w:rPr>
        <w:t>Водночас, розпоряднику (одержувачу) бюджетних коштів необхідно обов’язково враховувати вимоги частини першої статті 23 БКУ та частини четвертої статті 48 БКУ, які забороняють взяття розпорядниками (одержувачами) бюджетних зобов’язань та здійснення платежів без відповідних бюджетних асигнувань, що в свою чергу надаються відповідно до встановлених бюджетних призначень.</w:t>
      </w:r>
    </w:p>
    <w:p w:rsidR="008B1D19" w:rsidRPr="00962D48" w:rsidRDefault="008B1D19" w:rsidP="008B1D19">
      <w:pPr>
        <w:spacing w:after="0" w:line="240" w:lineRule="auto"/>
        <w:ind w:firstLine="567"/>
        <w:jc w:val="both"/>
        <w:rPr>
          <w:rFonts w:ascii="Times New Roman" w:hAnsi="Times New Roman" w:cs="Times New Roman"/>
          <w:sz w:val="24"/>
          <w:szCs w:val="24"/>
          <w:lang w:val="uk-UA"/>
        </w:rPr>
      </w:pPr>
      <w:r w:rsidRPr="00962D48">
        <w:rPr>
          <w:rFonts w:ascii="Times New Roman" w:hAnsi="Times New Roman" w:cs="Times New Roman"/>
          <w:b/>
          <w:i/>
          <w:sz w:val="24"/>
          <w:szCs w:val="24"/>
          <w:lang w:val="uk-UA"/>
        </w:rPr>
        <w:t xml:space="preserve">Нормативно-правове </w:t>
      </w:r>
      <w:r w:rsidRPr="00002A17">
        <w:rPr>
          <w:rFonts w:ascii="Times New Roman" w:hAnsi="Times New Roman" w:cs="Times New Roman"/>
          <w:b/>
          <w:i/>
          <w:sz w:val="24"/>
          <w:szCs w:val="24"/>
          <w:lang w:val="uk-UA"/>
        </w:rPr>
        <w:t>регулювання</w:t>
      </w:r>
      <w:r w:rsidRPr="00002A17">
        <w:rPr>
          <w:rFonts w:ascii="Times New Roman" w:hAnsi="Times New Roman" w:cs="Times New Roman"/>
          <w:sz w:val="24"/>
          <w:szCs w:val="24"/>
          <w:lang w:val="uk-UA"/>
        </w:rPr>
        <w:t xml:space="preserve">. Закупівля </w:t>
      </w:r>
      <w:r w:rsidR="00002A17" w:rsidRPr="00002A17">
        <w:rPr>
          <w:rFonts w:ascii="Times New Roman" w:hAnsi="Times New Roman" w:cs="Times New Roman"/>
          <w:sz w:val="24"/>
          <w:szCs w:val="24"/>
          <w:lang w:val="uk-UA"/>
        </w:rPr>
        <w:t>дизельного генератора номінальною потужністю не менше 100 кВт</w:t>
      </w:r>
      <w:r w:rsidRPr="00002A17">
        <w:rPr>
          <w:rFonts w:ascii="Times New Roman" w:hAnsi="Times New Roman" w:cs="Times New Roman"/>
          <w:sz w:val="24"/>
          <w:szCs w:val="24"/>
          <w:lang w:val="uk-UA"/>
        </w:rPr>
        <w:t xml:space="preserve">, регулюються Законом України «Про публічні закупівлі» від 25.12.2015 № 922-VIII зі змінами, Особливостями </w:t>
      </w:r>
      <w:r w:rsidRPr="00002A17">
        <w:rPr>
          <w:rFonts w:ascii="Times New Roman" w:eastAsia="Arial" w:hAnsi="Times New Roman"/>
          <w:color w:val="000000"/>
          <w:sz w:val="24"/>
          <w:szCs w:val="24"/>
          <w:lang w:val="uk-UA" w:eastAsia="ru-RU"/>
        </w:rPr>
        <w:t>та іншими нормативними документами</w:t>
      </w:r>
      <w:r w:rsidRPr="00002A17">
        <w:rPr>
          <w:rFonts w:ascii="Times New Roman" w:hAnsi="Times New Roman" w:cs="Times New Roman"/>
          <w:sz w:val="24"/>
          <w:szCs w:val="24"/>
          <w:lang w:val="uk-UA"/>
        </w:rPr>
        <w:t>, та нормативно-правовими актами, що стосуються предмета закупівлі.</w:t>
      </w:r>
    </w:p>
    <w:p w:rsidR="008B1D19" w:rsidRPr="005B7423" w:rsidRDefault="008B1D19" w:rsidP="008B1D19">
      <w:pPr>
        <w:spacing w:after="0" w:line="240" w:lineRule="auto"/>
        <w:ind w:firstLine="567"/>
        <w:jc w:val="both"/>
        <w:rPr>
          <w:rFonts w:ascii="Times New Roman" w:hAnsi="Times New Roman" w:cs="Times New Roman"/>
          <w:sz w:val="24"/>
          <w:szCs w:val="24"/>
          <w:lang w:val="uk-UA"/>
        </w:rPr>
      </w:pPr>
      <w:r w:rsidRPr="00FC0D72">
        <w:rPr>
          <w:rFonts w:ascii="Times New Roman" w:hAnsi="Times New Roman" w:cs="Times New Roman"/>
          <w:b/>
          <w:i/>
          <w:sz w:val="24"/>
          <w:szCs w:val="24"/>
          <w:lang w:val="uk-UA"/>
        </w:rPr>
        <w:t>Обґрунтування технічних характеристик</w:t>
      </w:r>
      <w:r w:rsidRPr="005B7423">
        <w:rPr>
          <w:rFonts w:ascii="Times New Roman" w:hAnsi="Times New Roman" w:cs="Times New Roman"/>
          <w:b/>
          <w:sz w:val="24"/>
          <w:szCs w:val="24"/>
          <w:lang w:val="uk-UA"/>
        </w:rPr>
        <w:t>.</w:t>
      </w:r>
      <w:r w:rsidRPr="005B7423">
        <w:rPr>
          <w:rFonts w:ascii="Times New Roman" w:hAnsi="Times New Roman" w:cs="Times New Roman"/>
          <w:sz w:val="24"/>
          <w:szCs w:val="24"/>
          <w:lang w:val="uk-UA"/>
        </w:rPr>
        <w:t xml:space="preserve"> Термін постачання — </w:t>
      </w:r>
      <w:r>
        <w:rPr>
          <w:rFonts w:ascii="Times New Roman" w:hAnsi="Times New Roman" w:cs="Times New Roman"/>
          <w:sz w:val="24"/>
          <w:szCs w:val="24"/>
          <w:lang w:val="uk-UA"/>
        </w:rPr>
        <w:t>з дати укладання Договору про закупівлю</w:t>
      </w:r>
      <w:r w:rsidRPr="005B7423">
        <w:rPr>
          <w:rFonts w:ascii="Times New Roman" w:hAnsi="Times New Roman" w:cs="Times New Roman"/>
          <w:sz w:val="24"/>
          <w:szCs w:val="24"/>
          <w:lang w:val="uk-UA"/>
        </w:rPr>
        <w:t xml:space="preserve">  по </w:t>
      </w:r>
      <w:r>
        <w:rPr>
          <w:rFonts w:ascii="Times New Roman" w:hAnsi="Times New Roman" w:cs="Times New Roman"/>
          <w:sz w:val="24"/>
          <w:szCs w:val="24"/>
          <w:lang w:val="uk-UA"/>
        </w:rPr>
        <w:t>31.12.</w:t>
      </w:r>
      <w:r w:rsidRPr="005B7423">
        <w:rPr>
          <w:rFonts w:ascii="Times New Roman" w:hAnsi="Times New Roman" w:cs="Times New Roman"/>
          <w:sz w:val="24"/>
          <w:szCs w:val="24"/>
          <w:lang w:val="uk-UA"/>
        </w:rPr>
        <w:t>202</w:t>
      </w:r>
      <w:r>
        <w:rPr>
          <w:rFonts w:ascii="Times New Roman" w:hAnsi="Times New Roman" w:cs="Times New Roman"/>
          <w:sz w:val="24"/>
          <w:szCs w:val="24"/>
          <w:lang w:val="uk-UA"/>
        </w:rPr>
        <w:t xml:space="preserve">2 </w:t>
      </w:r>
      <w:r w:rsidRPr="005B7423">
        <w:rPr>
          <w:rFonts w:ascii="Times New Roman" w:hAnsi="Times New Roman" w:cs="Times New Roman"/>
          <w:sz w:val="24"/>
          <w:szCs w:val="24"/>
          <w:lang w:val="uk-UA"/>
        </w:rPr>
        <w:t>р.</w:t>
      </w:r>
      <w:r>
        <w:rPr>
          <w:rFonts w:ascii="Times New Roman" w:hAnsi="Times New Roman" w:cs="Times New Roman"/>
          <w:sz w:val="24"/>
          <w:szCs w:val="24"/>
          <w:lang w:val="uk-UA"/>
        </w:rPr>
        <w:t xml:space="preserve"> з урахуванням положень договору про закупівлю.</w:t>
      </w:r>
    </w:p>
    <w:p w:rsidR="008B1D19" w:rsidRPr="005B7423" w:rsidRDefault="008B1D19" w:rsidP="008B1D19">
      <w:pPr>
        <w:spacing w:after="0" w:line="240" w:lineRule="auto"/>
        <w:ind w:firstLine="567"/>
        <w:jc w:val="both"/>
        <w:rPr>
          <w:rFonts w:ascii="Times New Roman" w:hAnsi="Times New Roman" w:cs="Times New Roman"/>
          <w:sz w:val="24"/>
          <w:szCs w:val="24"/>
          <w:lang w:val="uk-UA"/>
        </w:rPr>
      </w:pPr>
      <w:r w:rsidRPr="005B7423">
        <w:rPr>
          <w:rFonts w:ascii="Times New Roman" w:hAnsi="Times New Roman" w:cs="Times New Roman"/>
          <w:sz w:val="24"/>
          <w:szCs w:val="24"/>
          <w:lang w:val="uk-UA"/>
        </w:rPr>
        <w:t xml:space="preserve">Кількісною характеристикою предмета закупівлі є </w:t>
      </w:r>
      <w:r>
        <w:rPr>
          <w:rFonts w:ascii="Times New Roman" w:hAnsi="Times New Roman" w:cs="Times New Roman"/>
          <w:sz w:val="24"/>
          <w:szCs w:val="24"/>
          <w:lang w:val="uk-UA"/>
        </w:rPr>
        <w:t>1</w:t>
      </w:r>
      <w:r w:rsidR="00630F38">
        <w:rPr>
          <w:rFonts w:ascii="Times New Roman" w:hAnsi="Times New Roman" w:cs="Times New Roman"/>
          <w:sz w:val="24"/>
          <w:szCs w:val="24"/>
          <w:lang w:val="uk-UA"/>
        </w:rPr>
        <w:t xml:space="preserve"> (один) комплект</w:t>
      </w:r>
      <w:r w:rsidRPr="005B7423">
        <w:rPr>
          <w:rFonts w:ascii="Times New Roman" w:hAnsi="Times New Roman" w:cs="Times New Roman"/>
          <w:sz w:val="24"/>
          <w:szCs w:val="24"/>
          <w:lang w:val="uk-UA"/>
        </w:rPr>
        <w:t xml:space="preserve">. Обсяг, необхідний для забезпечення діяльності та </w:t>
      </w:r>
      <w:r>
        <w:rPr>
          <w:rFonts w:ascii="Times New Roman" w:hAnsi="Times New Roman" w:cs="Times New Roman"/>
          <w:sz w:val="24"/>
          <w:szCs w:val="24"/>
          <w:lang w:val="uk-UA"/>
        </w:rPr>
        <w:t xml:space="preserve">виконання поставлених функціональних завдань </w:t>
      </w:r>
      <w:r w:rsidR="00630F38">
        <w:rPr>
          <w:rFonts w:ascii="Times New Roman" w:hAnsi="Times New Roman" w:cs="Times New Roman"/>
          <w:sz w:val="24"/>
          <w:szCs w:val="24"/>
          <w:lang w:val="uk-UA"/>
        </w:rPr>
        <w:t>з</w:t>
      </w:r>
      <w:r w:rsidRPr="005B7423">
        <w:rPr>
          <w:rFonts w:ascii="Times New Roman" w:hAnsi="Times New Roman" w:cs="Times New Roman"/>
          <w:sz w:val="24"/>
          <w:szCs w:val="24"/>
          <w:lang w:val="uk-UA"/>
        </w:rPr>
        <w:t>амовника</w:t>
      </w:r>
      <w:r w:rsidR="00630F38">
        <w:rPr>
          <w:rFonts w:ascii="Times New Roman" w:hAnsi="Times New Roman" w:cs="Times New Roman"/>
          <w:sz w:val="24"/>
          <w:szCs w:val="24"/>
          <w:lang w:val="uk-UA"/>
        </w:rPr>
        <w:t>.</w:t>
      </w:r>
    </w:p>
    <w:p w:rsidR="008B1D19" w:rsidRDefault="008B1D19" w:rsidP="008B1D19">
      <w:pPr>
        <w:spacing w:after="0" w:line="240" w:lineRule="auto"/>
        <w:ind w:firstLine="567"/>
        <w:jc w:val="both"/>
        <w:rPr>
          <w:rFonts w:ascii="Times New Roman" w:hAnsi="Times New Roman"/>
          <w:bCs/>
          <w:sz w:val="24"/>
          <w:szCs w:val="24"/>
          <w:lang w:val="uk-UA"/>
        </w:rPr>
      </w:pPr>
      <w:r w:rsidRPr="005B7423">
        <w:rPr>
          <w:rFonts w:ascii="Times New Roman" w:hAnsi="Times New Roman" w:cs="Times New Roman"/>
          <w:sz w:val="24"/>
          <w:szCs w:val="24"/>
          <w:lang w:val="uk-UA"/>
        </w:rPr>
        <w:t xml:space="preserve">Обґрунтування </w:t>
      </w:r>
      <w:r w:rsidRPr="009E0FF8">
        <w:rPr>
          <w:rFonts w:ascii="Times New Roman" w:hAnsi="Times New Roman" w:cs="Times New Roman"/>
          <w:sz w:val="24"/>
          <w:szCs w:val="24"/>
          <w:lang w:val="uk-UA"/>
        </w:rPr>
        <w:t>технічн</w:t>
      </w:r>
      <w:r>
        <w:rPr>
          <w:rFonts w:ascii="Times New Roman" w:hAnsi="Times New Roman" w:cs="Times New Roman"/>
          <w:sz w:val="24"/>
          <w:szCs w:val="24"/>
          <w:lang w:val="uk-UA"/>
        </w:rPr>
        <w:t>их</w:t>
      </w:r>
      <w:r w:rsidRPr="009E0FF8">
        <w:rPr>
          <w:rFonts w:ascii="Times New Roman" w:hAnsi="Times New Roman" w:cs="Times New Roman"/>
          <w:sz w:val="24"/>
          <w:szCs w:val="24"/>
          <w:lang w:val="uk-UA"/>
        </w:rPr>
        <w:t xml:space="preserve"> та якісн</w:t>
      </w:r>
      <w:r>
        <w:rPr>
          <w:rFonts w:ascii="Times New Roman" w:hAnsi="Times New Roman" w:cs="Times New Roman"/>
          <w:sz w:val="24"/>
          <w:szCs w:val="24"/>
          <w:lang w:val="uk-UA"/>
        </w:rPr>
        <w:t>их</w:t>
      </w:r>
      <w:r w:rsidRPr="009E0FF8">
        <w:rPr>
          <w:rFonts w:ascii="Times New Roman" w:hAnsi="Times New Roman" w:cs="Times New Roman"/>
          <w:sz w:val="24"/>
          <w:szCs w:val="24"/>
          <w:lang w:val="uk-UA"/>
        </w:rPr>
        <w:t xml:space="preserve"> характеристик предмета закупівлі</w:t>
      </w:r>
      <w:r>
        <w:rPr>
          <w:rFonts w:ascii="Times New Roman" w:hAnsi="Times New Roman" w:cs="Times New Roman"/>
          <w:sz w:val="24"/>
          <w:szCs w:val="24"/>
          <w:lang w:val="uk-UA"/>
        </w:rPr>
        <w:t xml:space="preserve"> зумовлено </w:t>
      </w:r>
      <w:r w:rsidR="00630F38">
        <w:rPr>
          <w:rFonts w:ascii="Times New Roman" w:hAnsi="Times New Roman" w:cs="Times New Roman"/>
          <w:sz w:val="24"/>
          <w:szCs w:val="24"/>
          <w:lang w:val="uk-UA"/>
        </w:rPr>
        <w:t xml:space="preserve">функціональними властивостями </w:t>
      </w:r>
      <w:r>
        <w:rPr>
          <w:rFonts w:ascii="Times New Roman" w:hAnsi="Times New Roman" w:cs="Times New Roman"/>
          <w:sz w:val="24"/>
          <w:szCs w:val="24"/>
          <w:lang w:val="uk-UA"/>
        </w:rPr>
        <w:t xml:space="preserve">такого </w:t>
      </w:r>
      <w:r w:rsidR="00630F38">
        <w:rPr>
          <w:rFonts w:ascii="Times New Roman" w:hAnsi="Times New Roman" w:cs="Times New Roman"/>
          <w:sz w:val="24"/>
          <w:szCs w:val="24"/>
          <w:lang w:val="uk-UA"/>
        </w:rPr>
        <w:t xml:space="preserve">дизельного генератору що дозволить забезпечити підтримку та введення господарської діяльності Замовника, навіть за умов </w:t>
      </w:r>
      <w:r w:rsidR="00540CA6">
        <w:rPr>
          <w:rFonts w:ascii="Times New Roman" w:hAnsi="Times New Roman" w:cs="Times New Roman"/>
          <w:sz w:val="24"/>
          <w:szCs w:val="24"/>
          <w:lang w:val="uk-UA"/>
        </w:rPr>
        <w:t>відключення електромережі загального користування</w:t>
      </w:r>
      <w:r>
        <w:rPr>
          <w:rFonts w:ascii="Times New Roman" w:hAnsi="Times New Roman" w:cs="Times New Roman"/>
          <w:sz w:val="24"/>
          <w:szCs w:val="24"/>
          <w:lang w:val="uk-UA"/>
        </w:rPr>
        <w:t>.</w:t>
      </w:r>
    </w:p>
    <w:p w:rsidR="00A7085D" w:rsidRPr="007A2306" w:rsidRDefault="00A7085D" w:rsidP="00BF072D">
      <w:pPr>
        <w:spacing w:after="0" w:line="240" w:lineRule="auto"/>
        <w:ind w:firstLine="567"/>
        <w:jc w:val="both"/>
        <w:rPr>
          <w:rFonts w:ascii="Times New Roman" w:hAnsi="Times New Roman"/>
          <w:bCs/>
          <w:sz w:val="24"/>
          <w:szCs w:val="24"/>
          <w:lang w:val="uk-UA"/>
        </w:rPr>
      </w:pPr>
    </w:p>
    <w:p w:rsidR="008E5329" w:rsidRDefault="008E5329" w:rsidP="008E5329">
      <w:pPr>
        <w:spacing w:after="0" w:line="240" w:lineRule="auto"/>
        <w:ind w:firstLine="567"/>
        <w:jc w:val="both"/>
        <w:rPr>
          <w:rFonts w:ascii="Times New Roman" w:eastAsia="Times New Roman" w:hAnsi="Times New Roman" w:cs="Times New Roman"/>
          <w:b/>
          <w:sz w:val="24"/>
          <w:szCs w:val="24"/>
          <w:lang w:val="uk-UA" w:eastAsia="ru-RU"/>
        </w:rPr>
      </w:pPr>
      <w:r w:rsidRPr="00751B13">
        <w:rPr>
          <w:rFonts w:ascii="Times New Roman" w:hAnsi="Times New Roman"/>
          <w:b/>
          <w:sz w:val="24"/>
          <w:szCs w:val="24"/>
          <w:lang w:val="uk-UA"/>
        </w:rPr>
        <w:t xml:space="preserve">Нормативно-правові акти, що формують підстави застосування </w:t>
      </w:r>
      <w:r w:rsidRPr="00751B13">
        <w:rPr>
          <w:rFonts w:ascii="Times New Roman" w:eastAsia="Times New Roman" w:hAnsi="Times New Roman" w:cs="Times New Roman"/>
          <w:b/>
          <w:sz w:val="24"/>
          <w:szCs w:val="24"/>
          <w:lang w:val="uk-UA" w:eastAsia="ru-RU"/>
        </w:rPr>
        <w:t>процедури відкритих торгів</w:t>
      </w:r>
      <w:r>
        <w:rPr>
          <w:rFonts w:ascii="Times New Roman" w:eastAsia="Times New Roman" w:hAnsi="Times New Roman" w:cs="Times New Roman"/>
          <w:b/>
          <w:sz w:val="24"/>
          <w:szCs w:val="24"/>
          <w:lang w:val="uk-UA" w:eastAsia="ru-RU"/>
        </w:rPr>
        <w:t>:</w:t>
      </w:r>
    </w:p>
    <w:p w:rsidR="008E5329" w:rsidRPr="00A7085D" w:rsidRDefault="00A7085D" w:rsidP="00E75A58">
      <w:pPr>
        <w:spacing w:after="0" w:line="240" w:lineRule="auto"/>
        <w:ind w:firstLine="567"/>
        <w:jc w:val="both"/>
        <w:rPr>
          <w:rFonts w:ascii="Times New Roman" w:hAnsi="Times New Roman"/>
          <w:i/>
          <w:sz w:val="24"/>
          <w:szCs w:val="24"/>
          <w:lang w:val="uk-UA"/>
        </w:rPr>
      </w:pPr>
      <w:r>
        <w:rPr>
          <w:rFonts w:ascii="Times New Roman" w:hAnsi="Times New Roman"/>
          <w:i/>
          <w:sz w:val="24"/>
          <w:szCs w:val="24"/>
          <w:lang w:val="uk-UA"/>
        </w:rPr>
        <w:t xml:space="preserve">1. </w:t>
      </w:r>
      <w:r w:rsidR="008E5329" w:rsidRPr="00A7085D">
        <w:rPr>
          <w:rFonts w:ascii="Times New Roman" w:hAnsi="Times New Roman"/>
          <w:i/>
          <w:sz w:val="24"/>
          <w:szCs w:val="24"/>
          <w:lang w:val="uk-UA"/>
        </w:rPr>
        <w:t xml:space="preserve">Закон України </w:t>
      </w:r>
      <w:r w:rsidR="008E5329" w:rsidRPr="00A7085D">
        <w:rPr>
          <w:rFonts w:ascii="Times New Roman" w:eastAsia="Times New Roman" w:hAnsi="Times New Roman" w:cs="Times New Roman"/>
          <w:i/>
          <w:sz w:val="24"/>
          <w:szCs w:val="24"/>
          <w:lang w:val="uk-UA" w:eastAsia="ru-RU"/>
        </w:rPr>
        <w:t>“Про публічні закупівлі” №922-VIII від 25.12.2015 року</w:t>
      </w:r>
      <w:r w:rsidRPr="00A7085D">
        <w:rPr>
          <w:rFonts w:ascii="Times New Roman" w:eastAsia="Times New Roman" w:hAnsi="Times New Roman" w:cs="Times New Roman"/>
          <w:i/>
          <w:sz w:val="24"/>
          <w:szCs w:val="24"/>
          <w:lang w:val="uk-UA" w:eastAsia="ru-RU"/>
        </w:rPr>
        <w:t xml:space="preserve"> зі змінами</w:t>
      </w:r>
      <w:r w:rsidR="008E5329" w:rsidRPr="00A7085D">
        <w:rPr>
          <w:rFonts w:ascii="Times New Roman" w:hAnsi="Times New Roman"/>
          <w:i/>
          <w:sz w:val="24"/>
          <w:szCs w:val="24"/>
          <w:lang w:val="uk-UA"/>
        </w:rPr>
        <w:t>;</w:t>
      </w:r>
    </w:p>
    <w:p w:rsidR="00FC0D72" w:rsidRDefault="008E5329" w:rsidP="00E75A58">
      <w:pPr>
        <w:spacing w:after="0" w:line="240" w:lineRule="auto"/>
        <w:ind w:firstLine="567"/>
        <w:jc w:val="both"/>
        <w:rPr>
          <w:rFonts w:ascii="Times New Roman" w:hAnsi="Times New Roman"/>
          <w:i/>
          <w:sz w:val="24"/>
          <w:szCs w:val="24"/>
          <w:lang w:val="uk-UA"/>
        </w:rPr>
      </w:pPr>
      <w:r>
        <w:rPr>
          <w:rFonts w:ascii="Times New Roman" w:hAnsi="Times New Roman"/>
          <w:i/>
          <w:sz w:val="24"/>
          <w:szCs w:val="24"/>
          <w:lang w:val="uk-UA"/>
        </w:rPr>
        <w:t xml:space="preserve">2. </w:t>
      </w:r>
      <w:r w:rsidR="00BE6E84" w:rsidRPr="00BE6E84">
        <w:rPr>
          <w:rFonts w:ascii="Times New Roman" w:hAnsi="Times New Roman"/>
          <w:i/>
          <w:sz w:val="24"/>
          <w:szCs w:val="24"/>
          <w:lang w:val="uk-UA"/>
        </w:rPr>
        <w:t>Постанов</w:t>
      </w:r>
      <w:r w:rsidR="00BE6E84">
        <w:rPr>
          <w:rFonts w:ascii="Times New Roman" w:hAnsi="Times New Roman"/>
          <w:i/>
          <w:sz w:val="24"/>
          <w:szCs w:val="24"/>
          <w:lang w:val="uk-UA"/>
        </w:rPr>
        <w:t>а</w:t>
      </w:r>
      <w:r w:rsidR="00BE6E84" w:rsidRPr="00BE6E84">
        <w:rPr>
          <w:rFonts w:ascii="Times New Roman" w:hAnsi="Times New Roman"/>
          <w:i/>
          <w:sz w:val="24"/>
          <w:szCs w:val="24"/>
          <w:lang w:val="uk-UA"/>
        </w:rPr>
        <w:t xml:space="preserve"> Кабінету Міністрів України «Про затвердження особливостей здійснення публічних закупівель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від 12 жовтня 2022 р. № 1178</w:t>
      </w:r>
      <w:r w:rsidR="00BE6E84">
        <w:rPr>
          <w:rFonts w:ascii="Times New Roman" w:hAnsi="Times New Roman"/>
          <w:i/>
          <w:sz w:val="24"/>
          <w:szCs w:val="24"/>
          <w:lang w:val="uk-UA"/>
        </w:rPr>
        <w:t>;</w:t>
      </w:r>
    </w:p>
    <w:p w:rsidR="00BE6E84" w:rsidRDefault="00BE6E84" w:rsidP="00E75A58">
      <w:pPr>
        <w:spacing w:after="0" w:line="240" w:lineRule="auto"/>
        <w:ind w:firstLine="567"/>
        <w:jc w:val="both"/>
        <w:rPr>
          <w:rFonts w:ascii="Times New Roman" w:hAnsi="Times New Roman"/>
          <w:i/>
          <w:sz w:val="24"/>
          <w:szCs w:val="24"/>
          <w:lang w:val="uk-UA"/>
        </w:rPr>
      </w:pPr>
      <w:r>
        <w:rPr>
          <w:rFonts w:ascii="Times New Roman" w:hAnsi="Times New Roman"/>
          <w:i/>
          <w:sz w:val="24"/>
          <w:szCs w:val="24"/>
          <w:lang w:val="uk-UA"/>
        </w:rPr>
        <w:t>3</w:t>
      </w:r>
      <w:r w:rsidR="009E7634">
        <w:rPr>
          <w:rFonts w:ascii="Times New Roman" w:hAnsi="Times New Roman"/>
          <w:i/>
          <w:sz w:val="24"/>
          <w:szCs w:val="24"/>
          <w:lang w:val="uk-UA"/>
        </w:rPr>
        <w:t>.</w:t>
      </w:r>
      <w:r w:rsidR="00345912">
        <w:rPr>
          <w:rFonts w:ascii="Times New Roman" w:hAnsi="Times New Roman"/>
          <w:i/>
          <w:sz w:val="24"/>
          <w:szCs w:val="24"/>
          <w:lang w:val="uk-UA"/>
        </w:rPr>
        <w:t>І</w:t>
      </w:r>
      <w:r>
        <w:rPr>
          <w:rFonts w:ascii="Times New Roman" w:hAnsi="Times New Roman"/>
          <w:i/>
          <w:sz w:val="24"/>
          <w:szCs w:val="24"/>
          <w:lang w:val="uk-UA"/>
        </w:rPr>
        <w:t xml:space="preserve">нші нормативні акти </w:t>
      </w:r>
      <w:r w:rsidR="00962D48">
        <w:rPr>
          <w:rFonts w:ascii="Times New Roman" w:hAnsi="Times New Roman"/>
          <w:i/>
          <w:sz w:val="24"/>
          <w:szCs w:val="24"/>
          <w:lang w:val="uk-UA"/>
        </w:rPr>
        <w:t>сфери публічних закупівель</w:t>
      </w:r>
      <w:r w:rsidR="00345912">
        <w:rPr>
          <w:rFonts w:ascii="Times New Roman" w:hAnsi="Times New Roman"/>
          <w:i/>
          <w:sz w:val="24"/>
          <w:szCs w:val="24"/>
          <w:lang w:val="uk-UA"/>
        </w:rPr>
        <w:t xml:space="preserve"> та сфері постачання природного газу кінцевому споживачу</w:t>
      </w:r>
      <w:r w:rsidR="00962D48">
        <w:rPr>
          <w:rFonts w:ascii="Times New Roman" w:hAnsi="Times New Roman"/>
          <w:i/>
          <w:sz w:val="24"/>
          <w:szCs w:val="24"/>
          <w:lang w:val="uk-UA"/>
        </w:rPr>
        <w:t>.</w:t>
      </w:r>
    </w:p>
    <w:p w:rsidR="008E5329" w:rsidRDefault="008E5329" w:rsidP="008E5329">
      <w:pPr>
        <w:spacing w:after="0" w:line="240" w:lineRule="auto"/>
        <w:ind w:firstLine="567"/>
        <w:jc w:val="both"/>
        <w:rPr>
          <w:rFonts w:ascii="Times New Roman" w:hAnsi="Times New Roman"/>
          <w:i/>
          <w:sz w:val="24"/>
          <w:szCs w:val="24"/>
          <w:lang w:val="uk-UA"/>
        </w:rPr>
      </w:pPr>
    </w:p>
    <w:p w:rsidR="008E5329" w:rsidRPr="00350A68" w:rsidRDefault="008E5329" w:rsidP="008E5329">
      <w:pPr>
        <w:shd w:val="clear" w:color="auto" w:fill="FFFFFF"/>
        <w:jc w:val="center"/>
        <w:rPr>
          <w:rFonts w:ascii="Times New Roman" w:hAnsi="Times New Roman" w:cs="Times New Roman"/>
          <w:b/>
          <w:i/>
          <w:lang w:val="uk-UA"/>
        </w:rPr>
      </w:pPr>
      <w:r w:rsidRPr="00350A68">
        <w:rPr>
          <w:rFonts w:ascii="Times New Roman" w:hAnsi="Times New Roman" w:cs="Times New Roman"/>
          <w:b/>
          <w:lang w:val="uk-UA"/>
        </w:rPr>
        <w:t>Уповноважена особа</w:t>
      </w:r>
      <w:r w:rsidRPr="00350A68">
        <w:rPr>
          <w:rFonts w:ascii="Times New Roman" w:hAnsi="Times New Roman" w:cs="Times New Roman"/>
          <w:b/>
          <w:i/>
          <w:lang w:val="uk-UA"/>
        </w:rPr>
        <w:t xml:space="preserve">  _____________ </w:t>
      </w:r>
      <w:r w:rsidR="00540CA6" w:rsidRPr="00540CA6">
        <w:rPr>
          <w:rFonts w:ascii="Times New Roman" w:hAnsi="Times New Roman" w:cs="Times New Roman"/>
          <w:b/>
          <w:bCs/>
          <w:lang w:val="uk-UA"/>
        </w:rPr>
        <w:t>Іван ЖИГАЙЛО</w:t>
      </w:r>
    </w:p>
    <w:p w:rsidR="008E5329" w:rsidRPr="00F9667E" w:rsidRDefault="008E5329" w:rsidP="008E5329">
      <w:pPr>
        <w:jc w:val="center"/>
        <w:rPr>
          <w:rFonts w:ascii="Times New Roman" w:hAnsi="Times New Roman" w:cs="Times New Roman"/>
          <w:lang w:val="uk-UA"/>
        </w:rPr>
      </w:pPr>
    </w:p>
    <w:p w:rsidR="008E5329" w:rsidRPr="005B7423" w:rsidRDefault="008E5329" w:rsidP="008E5329">
      <w:pPr>
        <w:spacing w:after="0" w:line="240" w:lineRule="auto"/>
        <w:ind w:firstLine="567"/>
        <w:jc w:val="both"/>
        <w:rPr>
          <w:rFonts w:ascii="Times New Roman" w:hAnsi="Times New Roman" w:cs="Times New Roman"/>
          <w:sz w:val="24"/>
          <w:szCs w:val="24"/>
          <w:lang w:val="uk-UA"/>
        </w:rPr>
      </w:pPr>
    </w:p>
    <w:sectPr w:rsidR="008E5329" w:rsidRPr="005B7423" w:rsidSect="00345912">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B2B2D"/>
    <w:multiLevelType w:val="hybridMultilevel"/>
    <w:tmpl w:val="22243466"/>
    <w:lvl w:ilvl="0" w:tplc="343E8516">
      <w:start w:val="1"/>
      <w:numFmt w:val="decimal"/>
      <w:lvlText w:val="%1."/>
      <w:lvlJc w:val="left"/>
      <w:pPr>
        <w:ind w:left="927" w:hanging="360"/>
      </w:pPr>
      <w:rPr>
        <w:rFonts w:eastAsia="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F2EC8"/>
    <w:rsid w:val="00002A17"/>
    <w:rsid w:val="00006BFD"/>
    <w:rsid w:val="00027474"/>
    <w:rsid w:val="000614EE"/>
    <w:rsid w:val="000E4B75"/>
    <w:rsid w:val="000E60A4"/>
    <w:rsid w:val="00106847"/>
    <w:rsid w:val="00113058"/>
    <w:rsid w:val="001B24D5"/>
    <w:rsid w:val="001D06A4"/>
    <w:rsid w:val="00247169"/>
    <w:rsid w:val="002C63B4"/>
    <w:rsid w:val="00300DA9"/>
    <w:rsid w:val="00345912"/>
    <w:rsid w:val="00371BBD"/>
    <w:rsid w:val="003E5C41"/>
    <w:rsid w:val="00420481"/>
    <w:rsid w:val="00467CD3"/>
    <w:rsid w:val="004B14EE"/>
    <w:rsid w:val="0050348F"/>
    <w:rsid w:val="005334D0"/>
    <w:rsid w:val="00535FC2"/>
    <w:rsid w:val="00540CA6"/>
    <w:rsid w:val="0055179B"/>
    <w:rsid w:val="005A5CCC"/>
    <w:rsid w:val="005B7423"/>
    <w:rsid w:val="005F1E0C"/>
    <w:rsid w:val="00625E37"/>
    <w:rsid w:val="00625FD4"/>
    <w:rsid w:val="00630F38"/>
    <w:rsid w:val="00634832"/>
    <w:rsid w:val="00641DA5"/>
    <w:rsid w:val="00685FE7"/>
    <w:rsid w:val="006C1160"/>
    <w:rsid w:val="006D4615"/>
    <w:rsid w:val="006F0516"/>
    <w:rsid w:val="00713520"/>
    <w:rsid w:val="00721913"/>
    <w:rsid w:val="00777F6C"/>
    <w:rsid w:val="00790919"/>
    <w:rsid w:val="007A2306"/>
    <w:rsid w:val="00857373"/>
    <w:rsid w:val="008B1D19"/>
    <w:rsid w:val="008B701E"/>
    <w:rsid w:val="008D5DF3"/>
    <w:rsid w:val="008E5329"/>
    <w:rsid w:val="009008EE"/>
    <w:rsid w:val="009132C5"/>
    <w:rsid w:val="009247B4"/>
    <w:rsid w:val="00925B85"/>
    <w:rsid w:val="00962D48"/>
    <w:rsid w:val="009A7B7F"/>
    <w:rsid w:val="009E0FF8"/>
    <w:rsid w:val="009E7634"/>
    <w:rsid w:val="00A35660"/>
    <w:rsid w:val="00A40DD9"/>
    <w:rsid w:val="00A7085D"/>
    <w:rsid w:val="00A82DE3"/>
    <w:rsid w:val="00AA42CC"/>
    <w:rsid w:val="00AB0CCD"/>
    <w:rsid w:val="00AC209F"/>
    <w:rsid w:val="00AF2EC8"/>
    <w:rsid w:val="00B04040"/>
    <w:rsid w:val="00B17B81"/>
    <w:rsid w:val="00B226E4"/>
    <w:rsid w:val="00B723F6"/>
    <w:rsid w:val="00BE6E84"/>
    <w:rsid w:val="00BF072D"/>
    <w:rsid w:val="00BF7BF2"/>
    <w:rsid w:val="00C507CF"/>
    <w:rsid w:val="00D454DB"/>
    <w:rsid w:val="00D54DEC"/>
    <w:rsid w:val="00DD1364"/>
    <w:rsid w:val="00E02057"/>
    <w:rsid w:val="00E37701"/>
    <w:rsid w:val="00E75A58"/>
    <w:rsid w:val="00EB0C55"/>
    <w:rsid w:val="00F37D2E"/>
    <w:rsid w:val="00F56855"/>
    <w:rsid w:val="00F827BB"/>
    <w:rsid w:val="00FA34C4"/>
    <w:rsid w:val="00FB47EF"/>
    <w:rsid w:val="00FC0D72"/>
    <w:rsid w:val="00FC50F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34D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C0D72"/>
    <w:rPr>
      <w:color w:val="0000FF" w:themeColor="hyperlink"/>
      <w:u w:val="single"/>
    </w:rPr>
  </w:style>
  <w:style w:type="paragraph" w:styleId="a4">
    <w:name w:val="List Paragraph"/>
    <w:basedOn w:val="a"/>
    <w:uiPriority w:val="34"/>
    <w:qFormat/>
    <w:rsid w:val="008E5329"/>
    <w:pPr>
      <w:ind w:left="720"/>
      <w:contextualSpacing/>
    </w:pPr>
  </w:style>
  <w:style w:type="character" w:customStyle="1" w:styleId="1">
    <w:name w:val="Незакрита згадка1"/>
    <w:basedOn w:val="a0"/>
    <w:uiPriority w:val="99"/>
    <w:semiHidden/>
    <w:unhideWhenUsed/>
    <w:rsid w:val="0063483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2942306">
      <w:bodyDiv w:val="1"/>
      <w:marLeft w:val="0"/>
      <w:marRight w:val="0"/>
      <w:marTop w:val="0"/>
      <w:marBottom w:val="0"/>
      <w:divBdr>
        <w:top w:val="none" w:sz="0" w:space="0" w:color="auto"/>
        <w:left w:val="none" w:sz="0" w:space="0" w:color="auto"/>
        <w:bottom w:val="none" w:sz="0" w:space="0" w:color="auto"/>
        <w:right w:val="none" w:sz="0" w:space="0" w:color="auto"/>
      </w:divBdr>
      <w:divsChild>
        <w:div w:id="330177336">
          <w:marLeft w:val="0"/>
          <w:marRight w:val="0"/>
          <w:marTop w:val="0"/>
          <w:marBottom w:val="150"/>
          <w:divBdr>
            <w:top w:val="none" w:sz="0" w:space="0" w:color="auto"/>
            <w:left w:val="none" w:sz="0" w:space="0" w:color="auto"/>
            <w:bottom w:val="none" w:sz="0" w:space="0" w:color="auto"/>
            <w:right w:val="none" w:sz="0" w:space="0" w:color="auto"/>
          </w:divBdr>
        </w:div>
      </w:divsChild>
    </w:div>
    <w:div w:id="1200582776">
      <w:bodyDiv w:val="1"/>
      <w:marLeft w:val="0"/>
      <w:marRight w:val="0"/>
      <w:marTop w:val="0"/>
      <w:marBottom w:val="0"/>
      <w:divBdr>
        <w:top w:val="none" w:sz="0" w:space="0" w:color="auto"/>
        <w:left w:val="none" w:sz="0" w:space="0" w:color="auto"/>
        <w:bottom w:val="none" w:sz="0" w:space="0" w:color="auto"/>
        <w:right w:val="none" w:sz="0" w:space="0" w:color="auto"/>
      </w:divBdr>
      <w:divsChild>
        <w:div w:id="1425609417">
          <w:marLeft w:val="0"/>
          <w:marRight w:val="0"/>
          <w:marTop w:val="150"/>
          <w:marBottom w:val="150"/>
          <w:divBdr>
            <w:top w:val="none" w:sz="0" w:space="0" w:color="auto"/>
            <w:left w:val="none" w:sz="0" w:space="0" w:color="auto"/>
            <w:bottom w:val="none" w:sz="0" w:space="0" w:color="auto"/>
            <w:right w:val="none" w:sz="0" w:space="0" w:color="auto"/>
          </w:divBdr>
        </w:div>
      </w:divsChild>
    </w:div>
    <w:div w:id="1849128039">
      <w:bodyDiv w:val="1"/>
      <w:marLeft w:val="0"/>
      <w:marRight w:val="0"/>
      <w:marTop w:val="0"/>
      <w:marBottom w:val="0"/>
      <w:divBdr>
        <w:top w:val="none" w:sz="0" w:space="0" w:color="auto"/>
        <w:left w:val="none" w:sz="0" w:space="0" w:color="auto"/>
        <w:bottom w:val="none" w:sz="0" w:space="0" w:color="auto"/>
        <w:right w:val="none" w:sz="0" w:space="0" w:color="auto"/>
      </w:divBdr>
      <w:divsChild>
        <w:div w:id="940917127">
          <w:marLeft w:val="0"/>
          <w:marRight w:val="0"/>
          <w:marTop w:val="0"/>
          <w:marBottom w:val="0"/>
          <w:divBdr>
            <w:top w:val="none" w:sz="0" w:space="0" w:color="auto"/>
            <w:left w:val="none" w:sz="0" w:space="0" w:color="auto"/>
            <w:bottom w:val="none" w:sz="0" w:space="0" w:color="auto"/>
            <w:right w:val="none" w:sz="0" w:space="0" w:color="auto"/>
          </w:divBdr>
        </w:div>
      </w:divsChild>
    </w:div>
    <w:div w:id="1904679278">
      <w:bodyDiv w:val="1"/>
      <w:marLeft w:val="0"/>
      <w:marRight w:val="0"/>
      <w:marTop w:val="0"/>
      <w:marBottom w:val="0"/>
      <w:divBdr>
        <w:top w:val="none" w:sz="0" w:space="0" w:color="auto"/>
        <w:left w:val="none" w:sz="0" w:space="0" w:color="auto"/>
        <w:bottom w:val="none" w:sz="0" w:space="0" w:color="auto"/>
        <w:right w:val="none" w:sz="0" w:space="0" w:color="auto"/>
      </w:divBdr>
      <w:divsChild>
        <w:div w:id="1534078195">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zorro.gov.ua/tender/UA-2022-10-24-001899-a?lot_id=6ee3379ffae54326a909d3f6627b2d06" TargetMode="External"/><Relationship Id="rId3" Type="http://schemas.openxmlformats.org/officeDocument/2006/relationships/settings" Target="settings.xml"/><Relationship Id="rId7" Type="http://schemas.openxmlformats.org/officeDocument/2006/relationships/hyperlink" Target="https://motodnepr.ua/Malcomson?product_id=176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sso.com.ua/ua/dyzelnyj-generator/dizelnyj-generator-malcomson-ml155-sd3-9-12204" TargetMode="External"/><Relationship Id="rId11" Type="http://schemas.openxmlformats.org/officeDocument/2006/relationships/theme" Target="theme/theme1.xml"/><Relationship Id="rId5" Type="http://schemas.openxmlformats.org/officeDocument/2006/relationships/hyperlink" Target="https://vinur.com.ua/ua/products/diesel-generators/ml45-b3-1-1-1-1-1-1"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voltmarket.ua/ua/dizelnye-generatory/malcomson/ml115sd3at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945</Words>
  <Characters>5392</Characters>
  <Application>Microsoft Office Word</Application>
  <DocSecurity>0</DocSecurity>
  <Lines>44</Lines>
  <Paragraphs>12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6325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dc:creator>
  <cp:lastModifiedBy>User</cp:lastModifiedBy>
  <cp:revision>2</cp:revision>
  <dcterms:created xsi:type="dcterms:W3CDTF">2022-11-04T11:18:00Z</dcterms:created>
  <dcterms:modified xsi:type="dcterms:W3CDTF">2022-11-04T11:18:00Z</dcterms:modified>
</cp:coreProperties>
</file>